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4992B" w14:textId="77198F6D" w:rsidR="00870ECD" w:rsidRDefault="00870ECD" w:rsidP="00C32FBE">
      <w:pPr>
        <w:pStyle w:val="THEMATIQUEBLEUHANDIEM"/>
      </w:pPr>
      <w:r>
        <w:rPr>
          <w:noProof/>
        </w:rPr>
        <mc:AlternateContent>
          <mc:Choice Requires="wps">
            <w:drawing>
              <wp:anchor distT="0" distB="0" distL="114300" distR="114300" simplePos="0" relativeHeight="251658239" behindDoc="0" locked="0" layoutInCell="1" allowOverlap="1" wp14:anchorId="5D645268" wp14:editId="7747DD98">
                <wp:simplePos x="0" y="0"/>
                <wp:positionH relativeFrom="margin">
                  <wp:posOffset>-664845</wp:posOffset>
                </wp:positionH>
                <wp:positionV relativeFrom="margin">
                  <wp:posOffset>-793115</wp:posOffset>
                </wp:positionV>
                <wp:extent cx="7053498" cy="10419585"/>
                <wp:effectExtent l="406400" t="279400" r="401955" b="274320"/>
                <wp:wrapNone/>
                <wp:docPr id="665019884" name="Rectangle 6"/>
                <wp:cNvGraphicFramePr/>
                <a:graphic xmlns:a="http://schemas.openxmlformats.org/drawingml/2006/main">
                  <a:graphicData uri="http://schemas.microsoft.com/office/word/2010/wordprocessingShape">
                    <wps:wsp>
                      <wps:cNvSpPr/>
                      <wps:spPr>
                        <a:xfrm rot="21352481">
                          <a:off x="0" y="0"/>
                          <a:ext cx="7053498" cy="10419585"/>
                        </a:xfrm>
                        <a:prstGeom prst="rect">
                          <a:avLst/>
                        </a:prstGeom>
                        <a:noFill/>
                        <a:ln w="57150" cap="flat" cmpd="sng" algn="ctr">
                          <a:solidFill>
                            <a:srgbClr val="E84D0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96E69" id="Rectangle 6" o:spid="_x0000_s1026" style="position:absolute;margin-left:-52.35pt;margin-top:-62.45pt;width:555.4pt;height:820.45pt;rotation:-270357fd;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" filled="f" strokecolor="#e84d05" strokeweight="4.5pt">
                <v:stroke joinstyle="round"/>
                <w10:wrap anchorx="margin" anchory="margin"/>
              </v:rect>
            </w:pict>
          </mc:Fallback>
        </mc:AlternateContent>
      </w:r>
    </w:p>
    <w:p w14:paraId="592B3AD9" w14:textId="69197B64" w:rsidR="00870ECD" w:rsidRDefault="00870ECD" w:rsidP="00C32FBE">
      <w:pPr>
        <w:pStyle w:val="THEMATIQUEBLEUHANDIEM"/>
      </w:pPr>
    </w:p>
    <w:p w14:paraId="6DF5CA01" w14:textId="77777777" w:rsidR="00870ECD" w:rsidRDefault="00870ECD" w:rsidP="00C32FBE">
      <w:pPr>
        <w:pStyle w:val="THEMATIQUEBLEUHANDIEM"/>
      </w:pPr>
    </w:p>
    <w:p w14:paraId="62608ECE" w14:textId="77777777" w:rsidR="00870ECD" w:rsidRDefault="00870ECD" w:rsidP="00C32FBE">
      <w:pPr>
        <w:pStyle w:val="THEMATIQUEBLEUHANDIEM"/>
      </w:pPr>
    </w:p>
    <w:p w14:paraId="7079AEF5" w14:textId="1D379A0F" w:rsidR="00870ECD" w:rsidRDefault="00870ECD" w:rsidP="00C32FBE">
      <w:pPr>
        <w:pStyle w:val="THEMATIQUEBLEUHANDIEM"/>
      </w:pPr>
    </w:p>
    <w:p w14:paraId="50AD65B3" w14:textId="77777777" w:rsidR="00870ECD" w:rsidRDefault="00870ECD" w:rsidP="00C32FBE">
      <w:pPr>
        <w:pStyle w:val="THEMATIQUEBLEUHANDIEM"/>
      </w:pPr>
    </w:p>
    <w:p w14:paraId="11061425" w14:textId="5749987B" w:rsidR="00870ECD" w:rsidRDefault="00870ECD" w:rsidP="00044157">
      <w:pPr>
        <w:pStyle w:val="THEMATIQUEBLEUHANDIEM"/>
        <w:jc w:val="center"/>
      </w:pPr>
    </w:p>
    <w:p w14:paraId="6E2F104A" w14:textId="24DD5FE2" w:rsidR="00870ECD" w:rsidRDefault="00044157" w:rsidP="00044157">
      <w:pPr>
        <w:pStyle w:val="THEMATIQUEBLEUHANDIEM"/>
        <w:jc w:val="center"/>
      </w:pPr>
      <w:r w:rsidRPr="00044157">
        <w:rPr>
          <w:noProof/>
        </w:rPr>
        <w:drawing>
          <wp:inline distT="0" distB="0" distL="0" distR="0" wp14:anchorId="6749A4B9" wp14:editId="2BE4459F">
            <wp:extent cx="4114800" cy="990600"/>
            <wp:effectExtent l="0" t="0" r="0" b="0"/>
            <wp:docPr id="15102288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28883" name=""/>
                    <pic:cNvPicPr/>
                  </pic:nvPicPr>
                  <pic:blipFill>
                    <a:blip r:embed="rId10"/>
                    <a:stretch>
                      <a:fillRect/>
                    </a:stretch>
                  </pic:blipFill>
                  <pic:spPr>
                    <a:xfrm>
                      <a:off x="0" y="0"/>
                      <a:ext cx="4114800" cy="990600"/>
                    </a:xfrm>
                    <a:prstGeom prst="rect">
                      <a:avLst/>
                    </a:prstGeom>
                  </pic:spPr>
                </pic:pic>
              </a:graphicData>
            </a:graphic>
          </wp:inline>
        </w:drawing>
      </w:r>
    </w:p>
    <w:p w14:paraId="349CCFBE" w14:textId="3F50E850" w:rsidR="00870ECD" w:rsidRDefault="00870ECD" w:rsidP="00C32FBE">
      <w:pPr>
        <w:pStyle w:val="THEMATIQUEBLEUHANDIEM"/>
      </w:pPr>
    </w:p>
    <w:p w14:paraId="59B1D278" w14:textId="56A3F017" w:rsidR="00733532" w:rsidRDefault="00733532" w:rsidP="000C1DBD">
      <w:pPr>
        <w:pStyle w:val="TITREDOCUMENTHANDIEM"/>
      </w:pPr>
      <w:r>
        <w:t>MEMO</w:t>
      </w:r>
    </w:p>
    <w:p w14:paraId="2F95C209" w14:textId="226E24EE" w:rsidR="00E25217" w:rsidRDefault="00E25217" w:rsidP="00733532">
      <w:pPr>
        <w:pStyle w:val="TITREDOCUMENTHANDIEM"/>
      </w:pPr>
      <w:r>
        <w:t>LETTRE D</w:t>
      </w:r>
      <w:r w:rsidR="007C34B6">
        <w:t>E</w:t>
      </w:r>
      <w:r>
        <w:t xml:space="preserve"> MISSION</w:t>
      </w:r>
      <w:r w:rsidR="00733532">
        <w:t xml:space="preserve"> du </w:t>
      </w:r>
      <w:r>
        <w:t>Référent handicap</w:t>
      </w:r>
    </w:p>
    <w:p w14:paraId="2731F025" w14:textId="23636325" w:rsidR="00870ECD" w:rsidRDefault="00870ECD" w:rsidP="00C32FBE">
      <w:pPr>
        <w:pStyle w:val="THEMATIQUEBLEUHANDIEM"/>
      </w:pPr>
    </w:p>
    <w:p w14:paraId="5C2A6ADE" w14:textId="33AC94DF" w:rsidR="00870ECD" w:rsidRDefault="00870ECD" w:rsidP="00C32FBE">
      <w:pPr>
        <w:pStyle w:val="THEMATIQUEBLEUHANDIEM"/>
      </w:pPr>
    </w:p>
    <w:p w14:paraId="1836DDD3" w14:textId="3FAB393E" w:rsidR="00870ECD" w:rsidRDefault="00870ECD" w:rsidP="00C32FBE">
      <w:pPr>
        <w:pStyle w:val="THEMATIQUEBLEUHANDIEM"/>
      </w:pPr>
    </w:p>
    <w:p w14:paraId="775FFDF7" w14:textId="57C9668E" w:rsidR="00870ECD" w:rsidRDefault="00870ECD" w:rsidP="00C32FBE">
      <w:pPr>
        <w:pStyle w:val="THEMATIQUEBLEUHANDIEM"/>
      </w:pPr>
    </w:p>
    <w:p w14:paraId="42CF2BC3" w14:textId="0A476934" w:rsidR="00870ECD" w:rsidRDefault="00733532" w:rsidP="00C32FBE">
      <w:pPr>
        <w:pStyle w:val="THEMATIQUEBLEUHANDIEM"/>
      </w:pPr>
      <w:r>
        <w:rPr>
          <w:noProof/>
          <w:sz w:val="16"/>
          <w:szCs w:val="16"/>
          <w:lang w:eastAsia="fr-FR"/>
        </w:rPr>
        <mc:AlternateContent>
          <mc:Choice Requires="wps">
            <w:drawing>
              <wp:anchor distT="0" distB="0" distL="114300" distR="114300" simplePos="0" relativeHeight="251661312" behindDoc="0" locked="0" layoutInCell="1" allowOverlap="1" wp14:anchorId="00B7F0F2" wp14:editId="709BB20D">
                <wp:simplePos x="0" y="0"/>
                <wp:positionH relativeFrom="margin">
                  <wp:align>right</wp:align>
                </wp:positionH>
                <wp:positionV relativeFrom="paragraph">
                  <wp:posOffset>570865</wp:posOffset>
                </wp:positionV>
                <wp:extent cx="5415202" cy="456974"/>
                <wp:effectExtent l="0" t="209550" r="0" b="210185"/>
                <wp:wrapNone/>
                <wp:docPr id="1098318545" name="Zone de texte 4"/>
                <wp:cNvGraphicFramePr/>
                <a:graphic xmlns:a="http://schemas.openxmlformats.org/drawingml/2006/main">
                  <a:graphicData uri="http://schemas.microsoft.com/office/word/2010/wordprocessingShape">
                    <wps:wsp>
                      <wps:cNvSpPr txBox="1"/>
                      <wps:spPr>
                        <a:xfrm rot="21313536">
                          <a:off x="0" y="0"/>
                          <a:ext cx="5415202" cy="45697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62133F" w14:textId="4B6AF405" w:rsidR="00CE3A7C" w:rsidRPr="00044157" w:rsidRDefault="00CE3A7C" w:rsidP="00CE3A7C">
                            <w:pPr>
                              <w:jc w:val="center"/>
                              <w:rPr>
                                <w:color w:val="E84D05"/>
                                <w:lang w:eastAsia="fr-FR"/>
                              </w:rPr>
                            </w:pPr>
                            <w:r w:rsidRPr="00584C0B">
                              <w:rPr>
                                <w:color w:val="E84D05"/>
                                <w:lang w:eastAsia="fr-FR"/>
                              </w:rPr>
                              <w:t>252, les Bureaux de la Colline</w:t>
                            </w:r>
                            <w:r>
                              <w:rPr>
                                <w:color w:val="E84D05"/>
                                <w:lang w:eastAsia="fr-FR"/>
                              </w:rPr>
                              <w:t xml:space="preserve"> – </w:t>
                            </w:r>
                            <w:r w:rsidRPr="00584C0B">
                              <w:rPr>
                                <w:color w:val="E84D05"/>
                                <w:lang w:eastAsia="fr-FR"/>
                              </w:rPr>
                              <w:t>92213 Saint-Cloud Cedex</w:t>
                            </w:r>
                            <w:r w:rsidRPr="00044157">
                              <w:rPr>
                                <w:color w:val="E84D05"/>
                                <w:lang w:eastAsia="fr-FR"/>
                              </w:rPr>
                              <w:br/>
                            </w:r>
                            <w:r w:rsidRPr="000B75EE">
                              <w:rPr>
                                <w:rStyle w:val="Lienhypertexte"/>
                                <w:rFonts w:asciiTheme="minorHAnsi" w:hAnsiTheme="minorHAnsi"/>
                                <w:color w:val="E84D05"/>
                                <w:u w:val="none"/>
                              </w:rPr>
                              <w:t>contact@handiem.org</w:t>
                            </w:r>
                            <w:r w:rsidRPr="000B75EE">
                              <w:rPr>
                                <w:rStyle w:val="Lienhypertexte"/>
                                <w:rFonts w:asciiTheme="minorHAnsi" w:hAnsiTheme="minorHAnsi" w:cstheme="minorHAnsi"/>
                                <w:color w:val="E84D05"/>
                                <w:u w:val="none"/>
                                <w:shd w:val="clear" w:color="auto" w:fill="FFFFFF"/>
                              </w:rPr>
                              <w:t xml:space="preserve"> –</w:t>
                            </w:r>
                            <w:r w:rsidRPr="00044157">
                              <w:rPr>
                                <w:rFonts w:cstheme="minorHAnsi"/>
                                <w:color w:val="E84D05"/>
                                <w:shd w:val="clear" w:color="auto" w:fill="FFFFFF"/>
                              </w:rPr>
                              <w:t> </w:t>
                            </w:r>
                            <w:hyperlink r:id="rId11" w:tgtFrame="_blank" w:history="1">
                              <w:r w:rsidRPr="00044157">
                                <w:rPr>
                                  <w:rStyle w:val="Lienhypertexte"/>
                                  <w:rFonts w:asciiTheme="minorHAnsi" w:hAnsiTheme="minorHAnsi" w:cstheme="minorHAnsi"/>
                                  <w:color w:val="E84D05"/>
                                  <w:u w:val="none"/>
                                  <w:shd w:val="clear" w:color="auto" w:fill="FFFFFF"/>
                                </w:rPr>
                                <w:t>www.handiem.org</w:t>
                              </w:r>
                            </w:hyperlink>
                            <w:r w:rsidRPr="00044157">
                              <w:rPr>
                                <w:color w:val="E84D05"/>
                                <w:lang w:eastAsia="fr-FR"/>
                              </w:rPr>
                              <w:t xml:space="preserve"> </w:t>
                            </w:r>
                            <w:r>
                              <w:rPr>
                                <w:color w:val="E84D05"/>
                                <w:lang w:eastAsia="fr-FR"/>
                              </w:rPr>
                              <w:t>– S</w:t>
                            </w:r>
                            <w:r w:rsidRPr="00044157">
                              <w:rPr>
                                <w:rFonts w:cstheme="minorHAnsi"/>
                                <w:color w:val="E84D05"/>
                                <w:lang w:eastAsia="fr-FR"/>
                              </w:rPr>
                              <w:t>IRET</w:t>
                            </w:r>
                            <w:r w:rsidRPr="00044157">
                              <w:rPr>
                                <w:color w:val="E84D05"/>
                                <w:lang w:eastAsia="fr-FR"/>
                              </w:rPr>
                              <w:t> : 522</w:t>
                            </w:r>
                            <w:r>
                              <w:rPr>
                                <w:color w:val="E84D05"/>
                                <w:lang w:eastAsia="fr-FR"/>
                              </w:rPr>
                              <w:t> </w:t>
                            </w:r>
                            <w:r w:rsidRPr="00044157">
                              <w:rPr>
                                <w:color w:val="E84D05"/>
                                <w:lang w:eastAsia="fr-FR"/>
                              </w:rPr>
                              <w:t>939</w:t>
                            </w:r>
                            <w:r>
                              <w:rPr>
                                <w:color w:val="E84D05"/>
                                <w:lang w:eastAsia="fr-FR"/>
                              </w:rPr>
                              <w:t> </w:t>
                            </w:r>
                            <w:r w:rsidRPr="00044157">
                              <w:rPr>
                                <w:color w:val="E84D05"/>
                                <w:lang w:eastAsia="fr-FR"/>
                              </w:rPr>
                              <w:t>222</w:t>
                            </w:r>
                            <w:r>
                              <w:rPr>
                                <w:color w:val="E84D05"/>
                                <w:lang w:eastAsia="fr-FR"/>
                              </w:rPr>
                              <w:t xml:space="preserve"> </w:t>
                            </w:r>
                            <w:r w:rsidRPr="00044157">
                              <w:rPr>
                                <w:color w:val="E84D05"/>
                                <w:lang w:eastAsia="fr-FR"/>
                              </w:rPr>
                              <w:t>00017</w:t>
                            </w:r>
                          </w:p>
                          <w:p w14:paraId="22894582" w14:textId="77777777" w:rsidR="00CE3A7C" w:rsidRPr="00044157" w:rsidRDefault="00CE3A7C" w:rsidP="00CE3A7C">
                            <w:pPr>
                              <w:jc w:val="center"/>
                              <w:rPr>
                                <w:color w:val="E84D05"/>
                                <w:lang w:eastAsia="fr-FR"/>
                              </w:rPr>
                            </w:pPr>
                          </w:p>
                          <w:p w14:paraId="073C5C1B" w14:textId="77777777" w:rsidR="00CE3A7C" w:rsidRPr="00044157" w:rsidRDefault="00CE3A7C" w:rsidP="00CE3A7C">
                            <w:pPr>
                              <w:jc w:val="center"/>
                              <w:rPr>
                                <w:color w:val="E84D05"/>
                              </w:rPr>
                            </w:pPr>
                          </w:p>
                          <w:p w14:paraId="3068B78F" w14:textId="77777777" w:rsidR="00870ECD" w:rsidRPr="00044157" w:rsidRDefault="00870ECD" w:rsidP="00044157">
                            <w:pPr>
                              <w:jc w:val="center"/>
                              <w:rPr>
                                <w:color w:val="E84D05"/>
                                <w:lang w:eastAsia="fr-FR"/>
                              </w:rPr>
                            </w:pPr>
                          </w:p>
                          <w:p w14:paraId="3C56BF0B" w14:textId="77777777" w:rsidR="00870ECD" w:rsidRPr="00044157" w:rsidRDefault="00870ECD" w:rsidP="00044157">
                            <w:pPr>
                              <w:jc w:val="center"/>
                              <w:rPr>
                                <w:color w:val="E84D0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B7F0F2" id="_x0000_t202" coordsize="21600,21600" o:spt="202" path="m,l,21600r21600,l21600,xe">
                <v:stroke joinstyle="miter"/>
                <v:path gradientshapeok="t" o:connecttype="rect"/>
              </v:shapetype>
              <v:shape id="Zone de texte 4" o:spid="_x0000_s1026" type="#_x0000_t202" style="position:absolute;margin-left:375.2pt;margin-top:44.95pt;width:426.4pt;height:36pt;rotation:-312895fd;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" filled="f" stroked="f">
                <v:textbox>
                  <w:txbxContent>
                    <w:p w14:paraId="5962133F" w14:textId="4B6AF405" w:rsidR="00CE3A7C" w:rsidRPr="00044157" w:rsidRDefault="00CE3A7C" w:rsidP="00CE3A7C">
                      <w:pPr>
                        <w:jc w:val="center"/>
                        <w:rPr>
                          <w:color w:val="E84D05"/>
                          <w:lang w:eastAsia="fr-FR"/>
                        </w:rPr>
                      </w:pPr>
                      <w:r w:rsidRPr="00584C0B">
                        <w:rPr>
                          <w:color w:val="E84D05"/>
                          <w:lang w:eastAsia="fr-FR"/>
                        </w:rPr>
                        <w:t>252, les Bureaux de la Colline</w:t>
                      </w:r>
                      <w:r>
                        <w:rPr>
                          <w:color w:val="E84D05"/>
                          <w:lang w:eastAsia="fr-FR"/>
                        </w:rPr>
                        <w:t xml:space="preserve"> – </w:t>
                      </w:r>
                      <w:r w:rsidRPr="00584C0B">
                        <w:rPr>
                          <w:color w:val="E84D05"/>
                          <w:lang w:eastAsia="fr-FR"/>
                        </w:rPr>
                        <w:t>92213 Saint-Cloud Cedex</w:t>
                      </w:r>
                      <w:r w:rsidRPr="00044157">
                        <w:rPr>
                          <w:color w:val="E84D05"/>
                          <w:lang w:eastAsia="fr-FR"/>
                        </w:rPr>
                        <w:br/>
                      </w:r>
                      <w:r w:rsidRPr="000B75EE">
                        <w:rPr>
                          <w:rStyle w:val="Lienhypertexte"/>
                          <w:rFonts w:asciiTheme="minorHAnsi" w:hAnsiTheme="minorHAnsi"/>
                          <w:color w:val="E84D05"/>
                          <w:u w:val="none"/>
                        </w:rPr>
                        <w:t>contact@handiem.org</w:t>
                      </w:r>
                      <w:r w:rsidRPr="000B75EE">
                        <w:rPr>
                          <w:rStyle w:val="Lienhypertexte"/>
                          <w:rFonts w:asciiTheme="minorHAnsi" w:hAnsiTheme="minorHAnsi" w:cstheme="minorHAnsi"/>
                          <w:color w:val="E84D05"/>
                          <w:u w:val="none"/>
                          <w:shd w:val="clear" w:color="auto" w:fill="FFFFFF"/>
                        </w:rPr>
                        <w:t xml:space="preserve"> –</w:t>
                      </w:r>
                      <w:r w:rsidRPr="00044157">
                        <w:rPr>
                          <w:rFonts w:cstheme="minorHAnsi"/>
                          <w:color w:val="E84D05"/>
                          <w:shd w:val="clear" w:color="auto" w:fill="FFFFFF"/>
                        </w:rPr>
                        <w:t> </w:t>
                      </w:r>
                      <w:hyperlink r:id="rId12" w:tgtFrame="_blank" w:history="1">
                        <w:r w:rsidRPr="00044157">
                          <w:rPr>
                            <w:rStyle w:val="Lienhypertexte"/>
                            <w:rFonts w:asciiTheme="minorHAnsi" w:hAnsiTheme="minorHAnsi" w:cstheme="minorHAnsi"/>
                            <w:color w:val="E84D05"/>
                            <w:u w:val="none"/>
                            <w:shd w:val="clear" w:color="auto" w:fill="FFFFFF"/>
                          </w:rPr>
                          <w:t>www.handiem.org</w:t>
                        </w:r>
                      </w:hyperlink>
                      <w:r w:rsidRPr="00044157">
                        <w:rPr>
                          <w:color w:val="E84D05"/>
                          <w:lang w:eastAsia="fr-FR"/>
                        </w:rPr>
                        <w:t xml:space="preserve"> </w:t>
                      </w:r>
                      <w:r>
                        <w:rPr>
                          <w:color w:val="E84D05"/>
                          <w:lang w:eastAsia="fr-FR"/>
                        </w:rPr>
                        <w:t>– S</w:t>
                      </w:r>
                      <w:r w:rsidRPr="00044157">
                        <w:rPr>
                          <w:rFonts w:cstheme="minorHAnsi"/>
                          <w:color w:val="E84D05"/>
                          <w:lang w:eastAsia="fr-FR"/>
                        </w:rPr>
                        <w:t>IRET</w:t>
                      </w:r>
                      <w:r w:rsidRPr="00044157">
                        <w:rPr>
                          <w:color w:val="E84D05"/>
                          <w:lang w:eastAsia="fr-FR"/>
                        </w:rPr>
                        <w:t> : 522</w:t>
                      </w:r>
                      <w:r>
                        <w:rPr>
                          <w:color w:val="E84D05"/>
                          <w:lang w:eastAsia="fr-FR"/>
                        </w:rPr>
                        <w:t> </w:t>
                      </w:r>
                      <w:r w:rsidRPr="00044157">
                        <w:rPr>
                          <w:color w:val="E84D05"/>
                          <w:lang w:eastAsia="fr-FR"/>
                        </w:rPr>
                        <w:t>939</w:t>
                      </w:r>
                      <w:r>
                        <w:rPr>
                          <w:color w:val="E84D05"/>
                          <w:lang w:eastAsia="fr-FR"/>
                        </w:rPr>
                        <w:t> </w:t>
                      </w:r>
                      <w:r w:rsidRPr="00044157">
                        <w:rPr>
                          <w:color w:val="E84D05"/>
                          <w:lang w:eastAsia="fr-FR"/>
                        </w:rPr>
                        <w:t>222</w:t>
                      </w:r>
                      <w:r>
                        <w:rPr>
                          <w:color w:val="E84D05"/>
                          <w:lang w:eastAsia="fr-FR"/>
                        </w:rPr>
                        <w:t xml:space="preserve"> </w:t>
                      </w:r>
                      <w:r w:rsidRPr="00044157">
                        <w:rPr>
                          <w:color w:val="E84D05"/>
                          <w:lang w:eastAsia="fr-FR"/>
                        </w:rPr>
                        <w:t>00017</w:t>
                      </w:r>
                    </w:p>
                    <w:p w14:paraId="22894582" w14:textId="77777777" w:rsidR="00CE3A7C" w:rsidRPr="00044157" w:rsidRDefault="00CE3A7C" w:rsidP="00CE3A7C">
                      <w:pPr>
                        <w:jc w:val="center"/>
                        <w:rPr>
                          <w:color w:val="E84D05"/>
                          <w:lang w:eastAsia="fr-FR"/>
                        </w:rPr>
                      </w:pPr>
                    </w:p>
                    <w:p w14:paraId="073C5C1B" w14:textId="77777777" w:rsidR="00CE3A7C" w:rsidRPr="00044157" w:rsidRDefault="00CE3A7C" w:rsidP="00CE3A7C">
                      <w:pPr>
                        <w:jc w:val="center"/>
                        <w:rPr>
                          <w:color w:val="E84D05"/>
                        </w:rPr>
                      </w:pPr>
                    </w:p>
                    <w:p w14:paraId="3068B78F" w14:textId="77777777" w:rsidR="00870ECD" w:rsidRPr="00044157" w:rsidRDefault="00870ECD" w:rsidP="00044157">
                      <w:pPr>
                        <w:jc w:val="center"/>
                        <w:rPr>
                          <w:color w:val="E84D05"/>
                          <w:lang w:eastAsia="fr-FR"/>
                        </w:rPr>
                      </w:pPr>
                    </w:p>
                    <w:p w14:paraId="3C56BF0B" w14:textId="77777777" w:rsidR="00870ECD" w:rsidRPr="00044157" w:rsidRDefault="00870ECD" w:rsidP="00044157">
                      <w:pPr>
                        <w:jc w:val="center"/>
                        <w:rPr>
                          <w:color w:val="E84D05"/>
                        </w:rPr>
                      </w:pPr>
                    </w:p>
                  </w:txbxContent>
                </v:textbox>
                <w10:wrap anchorx="margin"/>
              </v:shape>
            </w:pict>
          </mc:Fallback>
        </mc:AlternateContent>
      </w:r>
    </w:p>
    <w:p w14:paraId="7D89FA32" w14:textId="3164C2B5" w:rsidR="002E55C6" w:rsidRDefault="00733532" w:rsidP="002E55C6">
      <w:pPr>
        <w:pStyle w:val="THEMATIQUEBLEUHANDIEM"/>
      </w:pPr>
      <w:r>
        <w:lastRenderedPageBreak/>
        <w:t>Contexte &amp; Objectif</w:t>
      </w:r>
    </w:p>
    <w:p w14:paraId="4CE8BAC6" w14:textId="50CA96D0" w:rsidR="00733532" w:rsidRPr="00733532" w:rsidRDefault="00733532" w:rsidP="0035677F">
      <w:pPr>
        <w:pStyle w:val="PARAGRAPHEHANDIEM"/>
      </w:pPr>
      <w:r w:rsidRPr="00733532">
        <w:t xml:space="preserve">Dans le cadre de l'accord de branche 2023-2025 en faveur de l'insertion et du maintien dans l'emploi des personnes en situation de handicap, signé entre le LEEM et les partenaires sociaux, </w:t>
      </w:r>
      <w:r>
        <w:t>les Entreprises du médicament</w:t>
      </w:r>
      <w:r w:rsidRPr="00733532">
        <w:t xml:space="preserve"> s'engage</w:t>
      </w:r>
      <w:r>
        <w:t>nt</w:t>
      </w:r>
      <w:r w:rsidRPr="00733532">
        <w:t xml:space="preserve"> activement à promouvoir </w:t>
      </w:r>
      <w:r>
        <w:t>et mettre en œuvre des actions en lien avec le handicap au travail dans chaque établissement</w:t>
      </w:r>
      <w:r w:rsidRPr="00733532">
        <w:t xml:space="preserve">. La nomination d'un Référent Handicap s’inscrit dans cette démarche et constitue un levier essentiel pour atteindre nos objectifs en </w:t>
      </w:r>
      <w:r>
        <w:t>la matière.</w:t>
      </w:r>
    </w:p>
    <w:p w14:paraId="459A18E4" w14:textId="16173170" w:rsidR="00733532" w:rsidRPr="00733532" w:rsidRDefault="00733532" w:rsidP="0035677F">
      <w:pPr>
        <w:pStyle w:val="PARAGRAPHEHANDIEM"/>
      </w:pPr>
      <w:r w:rsidRPr="00733532">
        <w:t>La lettre de mission, accompagnée du kit de bienvenue, a été élaborée pour clarifier et structurer le rôle du Référent Handicap au sein de l'entreprise, tout en fournissant les outils et ressources nécessaires à la réussite de cette mission.</w:t>
      </w:r>
      <w:r w:rsidR="009662B5">
        <w:t xml:space="preserve"> Les e</w:t>
      </w:r>
      <w:r w:rsidR="009662B5" w:rsidRPr="00733532">
        <w:t xml:space="preserve">ntreprises s'assurent </w:t>
      </w:r>
      <w:r w:rsidR="009662B5">
        <w:t xml:space="preserve">ainsi </w:t>
      </w:r>
      <w:r w:rsidR="009662B5" w:rsidRPr="00733532">
        <w:t>que leur politique handicap est active, évolutive et bien ancrée dans leur culture d'entreprise.</w:t>
      </w:r>
    </w:p>
    <w:p w14:paraId="47260231" w14:textId="1EE3DA07" w:rsidR="00733532" w:rsidRPr="00733532" w:rsidRDefault="00733532" w:rsidP="0035677F">
      <w:pPr>
        <w:pStyle w:val="THEMATIQUEJAUNEHANDIEM"/>
      </w:pPr>
      <w:r w:rsidRPr="00733532">
        <w:t xml:space="preserve">Conception de la Lettre de </w:t>
      </w:r>
      <w:r w:rsidR="00E2661C">
        <w:t>m</w:t>
      </w:r>
      <w:r w:rsidRPr="00733532">
        <w:t>ission</w:t>
      </w:r>
    </w:p>
    <w:p w14:paraId="470FBA6E" w14:textId="77777777" w:rsidR="00733532" w:rsidRDefault="00733532" w:rsidP="004E1684">
      <w:pPr>
        <w:pStyle w:val="PARAGRAPHEHANDIEM"/>
      </w:pPr>
      <w:r w:rsidRPr="00733532">
        <w:t>La lettre de mission a été conçue pour :</w:t>
      </w:r>
    </w:p>
    <w:p w14:paraId="5F9A032D" w14:textId="0695992B" w:rsidR="00733532" w:rsidRDefault="00733532" w:rsidP="0035677F">
      <w:pPr>
        <w:pStyle w:val="PARAGRAPHEHANDIEM"/>
        <w:numPr>
          <w:ilvl w:val="0"/>
          <w:numId w:val="40"/>
        </w:numPr>
      </w:pPr>
      <w:r>
        <w:t>d</w:t>
      </w:r>
      <w:r w:rsidRPr="00733532">
        <w:t xml:space="preserve">éfinir clairement le rôle et les responsabilités du Référent Handicap : </w:t>
      </w:r>
      <w:r w:rsidR="00A359F4">
        <w:t>e</w:t>
      </w:r>
      <w:r w:rsidRPr="00733532">
        <w:t>lle détaille les missions spécifiques, les objectifs à atteindre, ainsi que les moyens et ressources mis à disposition</w:t>
      </w:r>
      <w:r>
        <w:t> ;</w:t>
      </w:r>
    </w:p>
    <w:p w14:paraId="757BFA15" w14:textId="34B2DBDE" w:rsidR="00E2661C" w:rsidRDefault="00733532" w:rsidP="0035677F">
      <w:pPr>
        <w:pStyle w:val="PARAGRAPHEHANDIEM"/>
        <w:numPr>
          <w:ilvl w:val="0"/>
          <w:numId w:val="40"/>
        </w:numPr>
      </w:pPr>
      <w:r>
        <w:t>a</w:t>
      </w:r>
      <w:r w:rsidRPr="00733532">
        <w:t>ligner</w:t>
      </w:r>
      <w:r w:rsidR="00E2661C">
        <w:t xml:space="preserve"> </w:t>
      </w:r>
      <w:r w:rsidRPr="00733532">
        <w:t xml:space="preserve">les actions du Référent Handicap avec les objectifs stratégiques de l'entreprise </w:t>
      </w:r>
      <w:r w:rsidR="00E2661C">
        <w:t>afin de</w:t>
      </w:r>
      <w:r w:rsidRPr="00733532">
        <w:t xml:space="preserve"> s'assure</w:t>
      </w:r>
      <w:r w:rsidR="00E2661C">
        <w:t>r</w:t>
      </w:r>
      <w:r w:rsidRPr="00733532">
        <w:t xml:space="preserve"> que la mission du Référent </w:t>
      </w:r>
      <w:r w:rsidR="00A359F4">
        <w:t xml:space="preserve">handicap </w:t>
      </w:r>
      <w:r w:rsidRPr="00733532">
        <w:t>s'intègre pleinement dans la politique globale de l'entreprise, en cohérence avec l'accord de branche</w:t>
      </w:r>
      <w:r w:rsidR="00E2661C">
        <w:t> ;</w:t>
      </w:r>
    </w:p>
    <w:p w14:paraId="79D0750C" w14:textId="49B5F884" w:rsidR="00733532" w:rsidRPr="00733532" w:rsidRDefault="00E2661C" w:rsidP="0035677F">
      <w:pPr>
        <w:pStyle w:val="PARAGRAPHEHANDIEM"/>
        <w:numPr>
          <w:ilvl w:val="0"/>
          <w:numId w:val="40"/>
        </w:numPr>
      </w:pPr>
      <w:r>
        <w:t>o</w:t>
      </w:r>
      <w:r w:rsidR="00733532" w:rsidRPr="00733532">
        <w:t xml:space="preserve">ffrir un cadre d'évaluation et de suivi régulier : </w:t>
      </w:r>
      <w:r>
        <w:t>d</w:t>
      </w:r>
      <w:r w:rsidR="00733532" w:rsidRPr="00733532">
        <w:t xml:space="preserve">es points de </w:t>
      </w:r>
      <w:r w:rsidR="00A359F4">
        <w:t>suivi</w:t>
      </w:r>
      <w:r w:rsidR="00733532" w:rsidRPr="00733532">
        <w:t xml:space="preserve"> périodiques sont prévus pour suivre l'avancement </w:t>
      </w:r>
      <w:r w:rsidR="00A359F4">
        <w:t>de la feuille de route</w:t>
      </w:r>
      <w:r w:rsidR="00733532" w:rsidRPr="00733532">
        <w:t xml:space="preserve"> et ajuster les actions en fonction des besoins.</w:t>
      </w:r>
    </w:p>
    <w:p w14:paraId="4D273A58" w14:textId="13307465" w:rsidR="00733532" w:rsidRPr="00733532" w:rsidRDefault="00733532" w:rsidP="0035677F">
      <w:pPr>
        <w:pStyle w:val="THEMATIQUEORANGEHANDIEM"/>
      </w:pPr>
      <w:r w:rsidRPr="00733532">
        <w:t>Contenu du Kit d</w:t>
      </w:r>
      <w:r w:rsidR="00A359F4">
        <w:t>u Référent handicap</w:t>
      </w:r>
    </w:p>
    <w:p w14:paraId="28DA36E2" w14:textId="50D36D11" w:rsidR="00AC2FAF" w:rsidRPr="00733532" w:rsidRDefault="00A359F4" w:rsidP="004E1684">
      <w:pPr>
        <w:pStyle w:val="PARAGRAPHEHANDIEM"/>
      </w:pPr>
      <w:r>
        <w:t>Ce kit</w:t>
      </w:r>
      <w:r w:rsidR="00733532" w:rsidRPr="00733532">
        <w:t xml:space="preserve"> a été conçu </w:t>
      </w:r>
      <w:r w:rsidR="00E2661C">
        <w:t xml:space="preserve">pour outiller de manière pratique et opérationnelle et </w:t>
      </w:r>
      <w:r w:rsidR="00733532" w:rsidRPr="00733532">
        <w:t xml:space="preserve">soutenir </w:t>
      </w:r>
      <w:r w:rsidR="00AC2FAF">
        <w:t xml:space="preserve">dans sa mission </w:t>
      </w:r>
      <w:r w:rsidR="00733532" w:rsidRPr="00733532">
        <w:t>le Référent Handicap dès sa nomination</w:t>
      </w:r>
      <w:r w:rsidR="00AC2FAF">
        <w:t>, en</w:t>
      </w:r>
      <w:r w:rsidR="00AC2FAF" w:rsidRPr="00733532">
        <w:t xml:space="preserve"> lui fournissant toutes les informations et ressources nécessaires</w:t>
      </w:r>
      <w:r w:rsidR="009662B5">
        <w:t> : les versions complète et synthétique de l’accord de branche handicap, l’attestation de nomination du Référent handicap</w:t>
      </w:r>
      <w:r w:rsidR="0035677F">
        <w:t xml:space="preserve"> ainsi que le tableau Excel des rôles et pouvoirs à transmettre à HandiEM pour pouvoir déposer et gérer ses demandes de financement</w:t>
      </w:r>
      <w:r w:rsidR="009662B5">
        <w:t xml:space="preserve"> ; différents </w:t>
      </w:r>
      <w:r w:rsidR="0035677F">
        <w:t xml:space="preserve">supports </w:t>
      </w:r>
      <w:r w:rsidR="009662B5">
        <w:t>qui présentent les missions et l’accompagnement de HandiEM</w:t>
      </w:r>
      <w:r w:rsidR="0035677F">
        <w:t> ;</w:t>
      </w:r>
      <w:r w:rsidR="009662B5">
        <w:t xml:space="preserve"> une fiche donnant les premières clés pour piloter sa politique handicap ainsi qu’un modèle de feuille de route vierge.</w:t>
      </w:r>
    </w:p>
    <w:p w14:paraId="1B3D2B88" w14:textId="67DDB15C" w:rsidR="00733532" w:rsidRPr="00733532" w:rsidRDefault="00F50264" w:rsidP="0035677F">
      <w:pPr>
        <w:pStyle w:val="THEMATIQUEVERTHANDIEM"/>
      </w:pPr>
      <w:r>
        <w:lastRenderedPageBreak/>
        <w:t>Utilisation de la Lettre de mission</w:t>
      </w:r>
    </w:p>
    <w:p w14:paraId="5069D120" w14:textId="50DFE167" w:rsidR="00FF223C" w:rsidRPr="00960AD4" w:rsidRDefault="00F50264" w:rsidP="009662B5">
      <w:pPr>
        <w:pStyle w:val="PARAGRAPHEHANDIEM"/>
        <w:rPr>
          <w:rFonts w:ascii="Abadi" w:hAnsi="Abadi"/>
          <w:color w:val="2084BA"/>
          <w:sz w:val="44"/>
          <w:szCs w:val="44"/>
        </w:rPr>
      </w:pPr>
      <w:r w:rsidRPr="009662B5">
        <w:t>La nomination du Référent Handicap et la remise de sa lettre de mission et de ce kit marquent une étape importante dans la mise en œuvre d'une politique inclusive. La lettre de mission se veut un outil très flexible et personnalisable par l’employeur, selon le contexte et la situation de l’entreprise.</w:t>
      </w:r>
      <w:r w:rsidR="009662B5" w:rsidRPr="009662B5">
        <w:t xml:space="preserve"> Enfin, c</w:t>
      </w:r>
      <w:r w:rsidR="00733532" w:rsidRPr="009662B5">
        <w:t>es documents servent de guide</w:t>
      </w:r>
      <w:r w:rsidR="009662B5" w:rsidRPr="009662B5">
        <w:t xml:space="preserve">, </w:t>
      </w:r>
      <w:r w:rsidR="00733532" w:rsidRPr="009662B5">
        <w:t>de support</w:t>
      </w:r>
      <w:r w:rsidR="009662B5" w:rsidRPr="009662B5">
        <w:t xml:space="preserve"> et de pistes de réflexion</w:t>
      </w:r>
      <w:r w:rsidR="00733532" w:rsidRPr="009662B5">
        <w:t xml:space="preserve"> tout au long de la mission, garantissant que le Référent dispose d</w:t>
      </w:r>
      <w:r w:rsidR="004E1684" w:rsidRPr="009662B5">
        <w:t>’un cadre et de</w:t>
      </w:r>
      <w:r w:rsidR="00733532" w:rsidRPr="009662B5">
        <w:t xml:space="preserve"> moyens pour atteindre </w:t>
      </w:r>
      <w:r w:rsidR="004E1684" w:rsidRPr="009662B5">
        <w:t>l</w:t>
      </w:r>
      <w:r w:rsidR="00733532" w:rsidRPr="009662B5">
        <w:t>es objectifs</w:t>
      </w:r>
      <w:r w:rsidR="004E1684" w:rsidRPr="009662B5">
        <w:t xml:space="preserve"> de l’entreprise</w:t>
      </w:r>
      <w:r w:rsidR="00733532" w:rsidRPr="009662B5">
        <w:t>.</w:t>
      </w:r>
    </w:p>
    <w:sectPr w:rsidR="00FF223C" w:rsidRPr="00960AD4" w:rsidSect="00D46B33">
      <w:headerReference w:type="even" r:id="rId13"/>
      <w:headerReference w:type="default" r:id="rId14"/>
      <w:footerReference w:type="even" r:id="rId15"/>
      <w:footerReference w:type="default" r:id="rId16"/>
      <w:pgSz w:w="11906" w:h="16838"/>
      <w:pgMar w:top="1418" w:right="1418" w:bottom="1418" w:left="1418" w:header="680"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CB661" w14:textId="77777777" w:rsidR="008A703A" w:rsidRDefault="008A703A" w:rsidP="00F958E0">
      <w:r>
        <w:separator/>
      </w:r>
    </w:p>
    <w:p w14:paraId="361D54A5" w14:textId="77777777" w:rsidR="008A703A" w:rsidRDefault="008A703A"/>
  </w:endnote>
  <w:endnote w:type="continuationSeparator" w:id="0">
    <w:p w14:paraId="5C1B606A" w14:textId="77777777" w:rsidR="008A703A" w:rsidRDefault="008A703A" w:rsidP="00F958E0">
      <w:r>
        <w:continuationSeparator/>
      </w:r>
    </w:p>
    <w:p w14:paraId="214E98C1" w14:textId="77777777" w:rsidR="008A703A" w:rsidRDefault="008A70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FA7E9" w14:textId="4737D0B5" w:rsidR="00394E56" w:rsidRDefault="00394E56" w:rsidP="00483527">
    <w:pPr>
      <w:pStyle w:val="Pieddepage"/>
      <w:framePr w:wrap="none" w:vAnchor="text" w:hAnchor="margin" w:xAlign="right" w:y="1"/>
      <w:rPr>
        <w:rStyle w:val="Numrodepage"/>
      </w:rPr>
    </w:pPr>
  </w:p>
  <w:p w14:paraId="2A074AB3" w14:textId="77777777" w:rsidR="00394E56" w:rsidRDefault="00394E56" w:rsidP="00394E56">
    <w:pPr>
      <w:pStyle w:val="Pieddepage"/>
      <w:ind w:right="360"/>
    </w:pPr>
  </w:p>
  <w:p w14:paraId="16A5C892" w14:textId="77777777" w:rsidR="002162D7" w:rsidRDefault="002162D7"/>
  <w:p w14:paraId="799C6565" w14:textId="77777777" w:rsidR="004F5C09" w:rsidRDefault="004F5C0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color w:val="E84B05"/>
      </w:rPr>
      <w:id w:val="478729160"/>
      <w:docPartObj>
        <w:docPartGallery w:val="Page Numbers (Bottom of Page)"/>
        <w:docPartUnique/>
      </w:docPartObj>
    </w:sdtPr>
    <w:sdtEndPr>
      <w:rPr>
        <w:rStyle w:val="Numrodepage"/>
      </w:rPr>
    </w:sdtEndPr>
    <w:sdtContent>
      <w:p w14:paraId="55C10A17" w14:textId="1BE55D84" w:rsidR="00394E56" w:rsidRPr="00394E56" w:rsidRDefault="00394E56" w:rsidP="00394E56">
        <w:pPr>
          <w:pStyle w:val="Pieddepage"/>
          <w:framePr w:wrap="none" w:vAnchor="text" w:hAnchor="page" w:x="11112" w:y="325"/>
          <w:rPr>
            <w:rStyle w:val="Numrodepage"/>
            <w:color w:val="E84B05"/>
          </w:rPr>
        </w:pPr>
        <w:r w:rsidRPr="00394E56">
          <w:rPr>
            <w:rStyle w:val="Numrodepage"/>
            <w:color w:val="E84B05"/>
          </w:rPr>
          <w:fldChar w:fldCharType="begin"/>
        </w:r>
        <w:r w:rsidRPr="00394E56">
          <w:rPr>
            <w:rStyle w:val="Numrodepage"/>
            <w:color w:val="E84B05"/>
          </w:rPr>
          <w:instrText xml:space="preserve"> PAGE </w:instrText>
        </w:r>
        <w:r w:rsidRPr="00394E56">
          <w:rPr>
            <w:rStyle w:val="Numrodepage"/>
            <w:color w:val="E84B05"/>
          </w:rPr>
          <w:fldChar w:fldCharType="separate"/>
        </w:r>
        <w:r w:rsidRPr="00394E56">
          <w:rPr>
            <w:rStyle w:val="Numrodepage"/>
            <w:noProof/>
            <w:color w:val="E84B05"/>
          </w:rPr>
          <w:t>1</w:t>
        </w:r>
        <w:r w:rsidRPr="00394E56">
          <w:rPr>
            <w:rStyle w:val="Numrodepage"/>
            <w:color w:val="E84B05"/>
          </w:rPr>
          <w:fldChar w:fldCharType="end"/>
        </w:r>
      </w:p>
    </w:sdtContent>
  </w:sdt>
  <w:p w14:paraId="337987BD" w14:textId="6D4D8079" w:rsidR="002162D7" w:rsidRPr="008E3578" w:rsidRDefault="00FF5B21" w:rsidP="008E3578">
    <w:pPr>
      <w:spacing w:line="360" w:lineRule="auto"/>
      <w:rPr>
        <w:sz w:val="16"/>
        <w:szCs w:val="16"/>
        <w:lang w:eastAsia="fr-FR"/>
      </w:rPr>
    </w:pPr>
    <w:r>
      <w:rPr>
        <w:noProof/>
        <w:lang w:eastAsia="fr-FR"/>
      </w:rPr>
      <mc:AlternateContent>
        <mc:Choice Requires="wps">
          <w:drawing>
            <wp:anchor distT="0" distB="0" distL="114300" distR="114300" simplePos="0" relativeHeight="251670528" behindDoc="0" locked="0" layoutInCell="1" allowOverlap="1" wp14:anchorId="5146860F" wp14:editId="5B33A061">
              <wp:simplePos x="0" y="0"/>
              <wp:positionH relativeFrom="margin">
                <wp:posOffset>344805</wp:posOffset>
              </wp:positionH>
              <wp:positionV relativeFrom="paragraph">
                <wp:posOffset>-146050</wp:posOffset>
              </wp:positionV>
              <wp:extent cx="5414645" cy="456565"/>
              <wp:effectExtent l="0" t="247650" r="0" b="248285"/>
              <wp:wrapNone/>
              <wp:docPr id="1549642563" name="Zone de texte 4"/>
              <wp:cNvGraphicFramePr/>
              <a:graphic xmlns:a="http://schemas.openxmlformats.org/drawingml/2006/main">
                <a:graphicData uri="http://schemas.microsoft.com/office/word/2010/wordprocessingShape">
                  <wps:wsp>
                    <wps:cNvSpPr txBox="1"/>
                    <wps:spPr>
                      <a:xfrm rot="21272391">
                        <a:off x="0" y="0"/>
                        <a:ext cx="5414645" cy="4565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6742F5" w14:textId="06AE5C2D" w:rsidR="00FF5B21" w:rsidRPr="00044157" w:rsidRDefault="004C6BF2" w:rsidP="000C1DBD">
                          <w:pPr>
                            <w:jc w:val="center"/>
                            <w:rPr>
                              <w:color w:val="E84D05"/>
                              <w:lang w:eastAsia="fr-FR"/>
                            </w:rPr>
                          </w:pPr>
                          <w:r>
                            <w:rPr>
                              <w:color w:val="E84D05"/>
                              <w:lang w:eastAsia="fr-FR"/>
                            </w:rPr>
                            <w:t>LETTRE DE MISSION DE REFERENT HANDICAP</w:t>
                          </w:r>
                          <w:r w:rsidR="00FF5B21" w:rsidRPr="00044157">
                            <w:rPr>
                              <w:color w:val="E84D05"/>
                              <w:lang w:eastAsia="fr-FR"/>
                            </w:rPr>
                            <w:br/>
                          </w:r>
                          <w:hyperlink r:id="rId1" w:tgtFrame="_blank" w:history="1">
                            <w:r w:rsidR="00FF5B21" w:rsidRPr="00044157">
                              <w:rPr>
                                <w:rStyle w:val="Lienhypertexte"/>
                                <w:rFonts w:asciiTheme="minorHAnsi" w:hAnsiTheme="minorHAnsi" w:cstheme="minorHAnsi"/>
                                <w:color w:val="E84D05"/>
                                <w:u w:val="none"/>
                                <w:shd w:val="clear" w:color="auto" w:fill="FFFFFF"/>
                              </w:rPr>
                              <w:t>contact@handiem.org</w:t>
                            </w:r>
                          </w:hyperlink>
                          <w:r w:rsidR="00584C0B">
                            <w:rPr>
                              <w:color w:val="E84D05"/>
                              <w:lang w:eastAsia="fr-FR"/>
                            </w:rPr>
                            <w:t xml:space="preserve"> –</w:t>
                          </w:r>
                          <w:r w:rsidR="00FF5B21" w:rsidRPr="00044157">
                            <w:rPr>
                              <w:rFonts w:cstheme="minorHAnsi"/>
                              <w:color w:val="E84D05"/>
                              <w:shd w:val="clear" w:color="auto" w:fill="FFFFFF"/>
                            </w:rPr>
                            <w:t> </w:t>
                          </w:r>
                          <w:hyperlink r:id="rId2" w:tgtFrame="_blank" w:history="1">
                            <w:r w:rsidR="00FF5B21" w:rsidRPr="00044157">
                              <w:rPr>
                                <w:rStyle w:val="Lienhypertexte"/>
                                <w:rFonts w:asciiTheme="minorHAnsi" w:hAnsiTheme="minorHAnsi" w:cstheme="minorHAnsi"/>
                                <w:color w:val="E84D05"/>
                                <w:u w:val="none"/>
                                <w:shd w:val="clear" w:color="auto" w:fill="FFFFFF"/>
                              </w:rPr>
                              <w:t>www.handiem.org</w:t>
                            </w:r>
                          </w:hyperlink>
                          <w:r w:rsidR="00FF5B21" w:rsidRPr="00044157">
                            <w:rPr>
                              <w:color w:val="E84D05"/>
                              <w:lang w:eastAsia="fr-FR"/>
                            </w:rPr>
                            <w:t xml:space="preserve"> </w:t>
                          </w:r>
                          <w:r w:rsidR="00584C0B">
                            <w:rPr>
                              <w:color w:val="E84D05"/>
                              <w:lang w:eastAsia="fr-FR"/>
                            </w:rPr>
                            <w:t>– S</w:t>
                          </w:r>
                          <w:r w:rsidR="00FF5B21" w:rsidRPr="00044157">
                            <w:rPr>
                              <w:rFonts w:cstheme="minorHAnsi"/>
                              <w:color w:val="E84D05"/>
                              <w:lang w:eastAsia="fr-FR"/>
                            </w:rPr>
                            <w:t>IRET</w:t>
                          </w:r>
                          <w:r w:rsidR="00FF5B21" w:rsidRPr="00044157">
                            <w:rPr>
                              <w:color w:val="E84D05"/>
                              <w:lang w:eastAsia="fr-FR"/>
                            </w:rPr>
                            <w:t> : 522</w:t>
                          </w:r>
                          <w:r w:rsidR="00584C0B">
                            <w:rPr>
                              <w:color w:val="E84D05"/>
                              <w:lang w:eastAsia="fr-FR"/>
                            </w:rPr>
                            <w:t> </w:t>
                          </w:r>
                          <w:r w:rsidR="00FF5B21" w:rsidRPr="00044157">
                            <w:rPr>
                              <w:color w:val="E84D05"/>
                              <w:lang w:eastAsia="fr-FR"/>
                            </w:rPr>
                            <w:t>939</w:t>
                          </w:r>
                          <w:r w:rsidR="00584C0B">
                            <w:rPr>
                              <w:color w:val="E84D05"/>
                              <w:lang w:eastAsia="fr-FR"/>
                            </w:rPr>
                            <w:t> </w:t>
                          </w:r>
                          <w:r w:rsidR="00FF5B21" w:rsidRPr="00044157">
                            <w:rPr>
                              <w:color w:val="E84D05"/>
                              <w:lang w:eastAsia="fr-FR"/>
                            </w:rPr>
                            <w:t>222</w:t>
                          </w:r>
                          <w:r w:rsidR="00584C0B">
                            <w:rPr>
                              <w:color w:val="E84D05"/>
                              <w:lang w:eastAsia="fr-FR"/>
                            </w:rPr>
                            <w:t xml:space="preserve"> </w:t>
                          </w:r>
                          <w:r w:rsidR="00FF5B21" w:rsidRPr="00044157">
                            <w:rPr>
                              <w:color w:val="E84D05"/>
                              <w:lang w:eastAsia="fr-FR"/>
                            </w:rPr>
                            <w:t>00017</w:t>
                          </w:r>
                        </w:p>
                        <w:p w14:paraId="3980A1FF" w14:textId="77777777" w:rsidR="00FF5B21" w:rsidRPr="00044157" w:rsidRDefault="00FF5B21" w:rsidP="00FF5B21">
                          <w:pPr>
                            <w:jc w:val="center"/>
                            <w:rPr>
                              <w:color w:val="E84D05"/>
                              <w:lang w:eastAsia="fr-FR"/>
                            </w:rPr>
                          </w:pPr>
                        </w:p>
                        <w:p w14:paraId="16D38A2F" w14:textId="77777777" w:rsidR="00FF5B21" w:rsidRPr="00044157" w:rsidRDefault="00FF5B21" w:rsidP="00FF5B21">
                          <w:pPr>
                            <w:jc w:val="center"/>
                            <w:rPr>
                              <w:color w:val="E84D0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46860F" id="_x0000_t202" coordsize="21600,21600" o:spt="202" path="m,l,21600r21600,l21600,xe">
              <v:stroke joinstyle="miter"/>
              <v:path gradientshapeok="t" o:connecttype="rect"/>
            </v:shapetype>
            <v:shape id="_x0000_s1027" type="#_x0000_t202" style="position:absolute;margin-left:27.15pt;margin-top:-11.5pt;width:426.35pt;height:35.95pt;rotation:-357836fd;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" filled="f" stroked="f">
              <v:textbox>
                <w:txbxContent>
                  <w:p w14:paraId="696742F5" w14:textId="06AE5C2D" w:rsidR="00FF5B21" w:rsidRPr="00044157" w:rsidRDefault="004C6BF2" w:rsidP="000C1DBD">
                    <w:pPr>
                      <w:jc w:val="center"/>
                      <w:rPr>
                        <w:color w:val="E84D05"/>
                        <w:lang w:eastAsia="fr-FR"/>
                      </w:rPr>
                    </w:pPr>
                    <w:r>
                      <w:rPr>
                        <w:color w:val="E84D05"/>
                        <w:lang w:eastAsia="fr-FR"/>
                      </w:rPr>
                      <w:t>LETTRE DE MISSION DE REFERENT HANDICAP</w:t>
                    </w:r>
                    <w:r w:rsidR="00FF5B21" w:rsidRPr="00044157">
                      <w:rPr>
                        <w:color w:val="E84D05"/>
                        <w:lang w:eastAsia="fr-FR"/>
                      </w:rPr>
                      <w:br/>
                    </w:r>
                    <w:hyperlink r:id="rId3" w:tgtFrame="_blank" w:history="1">
                      <w:r w:rsidR="00FF5B21" w:rsidRPr="00044157">
                        <w:rPr>
                          <w:rStyle w:val="Lienhypertexte"/>
                          <w:rFonts w:asciiTheme="minorHAnsi" w:hAnsiTheme="minorHAnsi" w:cstheme="minorHAnsi"/>
                          <w:color w:val="E84D05"/>
                          <w:u w:val="none"/>
                          <w:shd w:val="clear" w:color="auto" w:fill="FFFFFF"/>
                        </w:rPr>
                        <w:t>contact@handiem.org</w:t>
                      </w:r>
                    </w:hyperlink>
                    <w:r w:rsidR="00584C0B">
                      <w:rPr>
                        <w:color w:val="E84D05"/>
                        <w:lang w:eastAsia="fr-FR"/>
                      </w:rPr>
                      <w:t xml:space="preserve"> –</w:t>
                    </w:r>
                    <w:r w:rsidR="00FF5B21" w:rsidRPr="00044157">
                      <w:rPr>
                        <w:rFonts w:cstheme="minorHAnsi"/>
                        <w:color w:val="E84D05"/>
                        <w:shd w:val="clear" w:color="auto" w:fill="FFFFFF"/>
                      </w:rPr>
                      <w:t> </w:t>
                    </w:r>
                    <w:hyperlink r:id="rId4" w:tgtFrame="_blank" w:history="1">
                      <w:r w:rsidR="00FF5B21" w:rsidRPr="00044157">
                        <w:rPr>
                          <w:rStyle w:val="Lienhypertexte"/>
                          <w:rFonts w:asciiTheme="minorHAnsi" w:hAnsiTheme="minorHAnsi" w:cstheme="minorHAnsi"/>
                          <w:color w:val="E84D05"/>
                          <w:u w:val="none"/>
                          <w:shd w:val="clear" w:color="auto" w:fill="FFFFFF"/>
                        </w:rPr>
                        <w:t>www.handiem.org</w:t>
                      </w:r>
                    </w:hyperlink>
                    <w:r w:rsidR="00FF5B21" w:rsidRPr="00044157">
                      <w:rPr>
                        <w:color w:val="E84D05"/>
                        <w:lang w:eastAsia="fr-FR"/>
                      </w:rPr>
                      <w:t xml:space="preserve"> </w:t>
                    </w:r>
                    <w:r w:rsidR="00584C0B">
                      <w:rPr>
                        <w:color w:val="E84D05"/>
                        <w:lang w:eastAsia="fr-FR"/>
                      </w:rPr>
                      <w:t>– S</w:t>
                    </w:r>
                    <w:r w:rsidR="00FF5B21" w:rsidRPr="00044157">
                      <w:rPr>
                        <w:rFonts w:cstheme="minorHAnsi"/>
                        <w:color w:val="E84D05"/>
                        <w:lang w:eastAsia="fr-FR"/>
                      </w:rPr>
                      <w:t>IRET</w:t>
                    </w:r>
                    <w:r w:rsidR="00FF5B21" w:rsidRPr="00044157">
                      <w:rPr>
                        <w:color w:val="E84D05"/>
                        <w:lang w:eastAsia="fr-FR"/>
                      </w:rPr>
                      <w:t> : 522</w:t>
                    </w:r>
                    <w:r w:rsidR="00584C0B">
                      <w:rPr>
                        <w:color w:val="E84D05"/>
                        <w:lang w:eastAsia="fr-FR"/>
                      </w:rPr>
                      <w:t> </w:t>
                    </w:r>
                    <w:r w:rsidR="00FF5B21" w:rsidRPr="00044157">
                      <w:rPr>
                        <w:color w:val="E84D05"/>
                        <w:lang w:eastAsia="fr-FR"/>
                      </w:rPr>
                      <w:t>939</w:t>
                    </w:r>
                    <w:r w:rsidR="00584C0B">
                      <w:rPr>
                        <w:color w:val="E84D05"/>
                        <w:lang w:eastAsia="fr-FR"/>
                      </w:rPr>
                      <w:t> </w:t>
                    </w:r>
                    <w:r w:rsidR="00FF5B21" w:rsidRPr="00044157">
                      <w:rPr>
                        <w:color w:val="E84D05"/>
                        <w:lang w:eastAsia="fr-FR"/>
                      </w:rPr>
                      <w:t>222</w:t>
                    </w:r>
                    <w:r w:rsidR="00584C0B">
                      <w:rPr>
                        <w:color w:val="E84D05"/>
                        <w:lang w:eastAsia="fr-FR"/>
                      </w:rPr>
                      <w:t xml:space="preserve"> </w:t>
                    </w:r>
                    <w:r w:rsidR="00FF5B21" w:rsidRPr="00044157">
                      <w:rPr>
                        <w:color w:val="E84D05"/>
                        <w:lang w:eastAsia="fr-FR"/>
                      </w:rPr>
                      <w:t>00017</w:t>
                    </w:r>
                  </w:p>
                  <w:p w14:paraId="3980A1FF" w14:textId="77777777" w:rsidR="00FF5B21" w:rsidRPr="00044157" w:rsidRDefault="00FF5B21" w:rsidP="00FF5B21">
                    <w:pPr>
                      <w:jc w:val="center"/>
                      <w:rPr>
                        <w:color w:val="E84D05"/>
                        <w:lang w:eastAsia="fr-FR"/>
                      </w:rPr>
                    </w:pPr>
                  </w:p>
                  <w:p w14:paraId="16D38A2F" w14:textId="77777777" w:rsidR="00FF5B21" w:rsidRPr="00044157" w:rsidRDefault="00FF5B21" w:rsidP="00FF5B21">
                    <w:pPr>
                      <w:jc w:val="center"/>
                      <w:rPr>
                        <w:color w:val="E84D05"/>
                      </w:rPr>
                    </w:pPr>
                  </w:p>
                </w:txbxContent>
              </v:textbox>
              <w10:wrap anchorx="margin"/>
            </v:shape>
          </w:pict>
        </mc:Fallback>
      </mc:AlternateContent>
    </w:r>
    <w:r w:rsidR="00DC7C15">
      <w:rPr>
        <w:noProof/>
      </w:rPr>
      <mc:AlternateContent>
        <mc:Choice Requires="wps">
          <w:drawing>
            <wp:anchor distT="0" distB="0" distL="114300" distR="114300" simplePos="0" relativeHeight="251666432" behindDoc="0" locked="0" layoutInCell="1" allowOverlap="1" wp14:anchorId="7FFF569D" wp14:editId="5419EB42">
              <wp:simplePos x="0" y="0"/>
              <wp:positionH relativeFrom="column">
                <wp:posOffset>-949960</wp:posOffset>
              </wp:positionH>
              <wp:positionV relativeFrom="paragraph">
                <wp:posOffset>-55421</wp:posOffset>
              </wp:positionV>
              <wp:extent cx="7627620" cy="735965"/>
              <wp:effectExtent l="12700" t="12700" r="17780" b="13335"/>
              <wp:wrapThrough wrapText="bothSides">
                <wp:wrapPolygon edited="0">
                  <wp:start x="21183" y="-373"/>
                  <wp:lineTo x="20607" y="-373"/>
                  <wp:lineTo x="3273" y="16773"/>
                  <wp:lineTo x="-36" y="17519"/>
                  <wp:lineTo x="-36" y="21619"/>
                  <wp:lineTo x="360" y="21619"/>
                  <wp:lineTo x="396" y="21619"/>
                  <wp:lineTo x="4460" y="17519"/>
                  <wp:lineTo x="4496" y="17519"/>
                  <wp:lineTo x="10430" y="11555"/>
                  <wp:lineTo x="10466" y="11555"/>
                  <wp:lineTo x="16364" y="5591"/>
                  <wp:lineTo x="16867" y="5591"/>
                  <wp:lineTo x="21614" y="373"/>
                  <wp:lineTo x="21614" y="-373"/>
                  <wp:lineTo x="21183" y="-373"/>
                </wp:wrapPolygon>
              </wp:wrapThrough>
              <wp:docPr id="1652004438" name="Connecteur droit 3"/>
              <wp:cNvGraphicFramePr/>
              <a:graphic xmlns:a="http://schemas.openxmlformats.org/drawingml/2006/main">
                <a:graphicData uri="http://schemas.microsoft.com/office/word/2010/wordprocessingShape">
                  <wps:wsp>
                    <wps:cNvCnPr/>
                    <wps:spPr>
                      <a:xfrm flipV="1">
                        <a:off x="0" y="0"/>
                        <a:ext cx="7627620" cy="73596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5FE234" id="Connecteur droit 3"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8pt,-4.35pt" to="525.8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" strokecolor="#ed7d31 [3205]" strokeweight="1.5pt">
              <v:stroke joinstyle="miter"/>
              <w10:wrap type="through"/>
            </v:line>
          </w:pict>
        </mc:Fallback>
      </mc:AlternateContent>
    </w:r>
  </w:p>
  <w:p w14:paraId="27259CD9" w14:textId="77777777" w:rsidR="004F5C09" w:rsidRDefault="004F5C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BAFCE" w14:textId="77777777" w:rsidR="008A703A" w:rsidRDefault="008A703A" w:rsidP="00F958E0">
      <w:r>
        <w:separator/>
      </w:r>
    </w:p>
    <w:p w14:paraId="6DE446E1" w14:textId="77777777" w:rsidR="008A703A" w:rsidRDefault="008A703A"/>
  </w:footnote>
  <w:footnote w:type="continuationSeparator" w:id="0">
    <w:p w14:paraId="6F6B37DA" w14:textId="77777777" w:rsidR="008A703A" w:rsidRDefault="008A703A" w:rsidP="00F958E0">
      <w:r>
        <w:continuationSeparator/>
      </w:r>
    </w:p>
    <w:p w14:paraId="7F4A90BD" w14:textId="77777777" w:rsidR="008A703A" w:rsidRDefault="008A70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367297237"/>
      <w:docPartObj>
        <w:docPartGallery w:val="Page Numbers (Top of Page)"/>
        <w:docPartUnique/>
      </w:docPartObj>
    </w:sdtPr>
    <w:sdtEndPr>
      <w:rPr>
        <w:rStyle w:val="Numrodepage"/>
      </w:rPr>
    </w:sdtEndPr>
    <w:sdtContent>
      <w:p w14:paraId="5B70DA06" w14:textId="278B0C1C" w:rsidR="00394E56" w:rsidRDefault="00394E56" w:rsidP="00483527">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046597">
          <w:rPr>
            <w:rStyle w:val="Numrodepage"/>
            <w:noProof/>
          </w:rPr>
          <w:t>2</w:t>
        </w:r>
        <w:r>
          <w:rPr>
            <w:rStyle w:val="Numrodepage"/>
          </w:rPr>
          <w:fldChar w:fldCharType="end"/>
        </w:r>
      </w:p>
    </w:sdtContent>
  </w:sdt>
  <w:p w14:paraId="14D801F5" w14:textId="77777777" w:rsidR="00394E56" w:rsidRDefault="00394E56" w:rsidP="00394E56">
    <w:pPr>
      <w:pStyle w:val="En-tte"/>
      <w:ind w:right="360"/>
    </w:pPr>
  </w:p>
  <w:p w14:paraId="18362EF3" w14:textId="77777777" w:rsidR="002162D7" w:rsidRDefault="002162D7"/>
  <w:p w14:paraId="720CC2F7" w14:textId="77777777" w:rsidR="004F5C09" w:rsidRDefault="004F5C0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4738E" w14:textId="543D091B" w:rsidR="00F958E0" w:rsidRDefault="007D224A" w:rsidP="00DA351A">
    <w:pPr>
      <w:pStyle w:val="En-tte"/>
      <w:ind w:right="360"/>
    </w:pPr>
    <w:r w:rsidRPr="007D224A">
      <w:rPr>
        <w:noProof/>
      </w:rPr>
      <w:drawing>
        <wp:anchor distT="0" distB="0" distL="114300" distR="114300" simplePos="0" relativeHeight="251668480" behindDoc="0" locked="0" layoutInCell="1" allowOverlap="1" wp14:anchorId="4E7EDCC6" wp14:editId="0F4ACBCF">
          <wp:simplePos x="0" y="0"/>
          <wp:positionH relativeFrom="column">
            <wp:posOffset>-639173</wp:posOffset>
          </wp:positionH>
          <wp:positionV relativeFrom="paragraph">
            <wp:posOffset>-178227</wp:posOffset>
          </wp:positionV>
          <wp:extent cx="1465180" cy="207695"/>
          <wp:effectExtent l="0" t="0" r="0" b="0"/>
          <wp:wrapNone/>
          <wp:docPr id="3595289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01051" name=""/>
                  <pic:cNvPicPr/>
                </pic:nvPicPr>
                <pic:blipFill>
                  <a:blip r:embed="rId1">
                    <a:extLst>
                      <a:ext uri="{28A0092B-C50C-407E-A947-70E740481C1C}">
                        <a14:useLocalDpi xmlns:a14="http://schemas.microsoft.com/office/drawing/2010/main" val="0"/>
                      </a:ext>
                    </a:extLst>
                  </a:blip>
                  <a:stretch>
                    <a:fillRect/>
                  </a:stretch>
                </pic:blipFill>
                <pic:spPr>
                  <a:xfrm>
                    <a:off x="0" y="0"/>
                    <a:ext cx="1495938" cy="2120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4573D4B9" wp14:editId="5A51C010">
              <wp:simplePos x="0" y="0"/>
              <wp:positionH relativeFrom="column">
                <wp:posOffset>-979170</wp:posOffset>
              </wp:positionH>
              <wp:positionV relativeFrom="paragraph">
                <wp:posOffset>-816422</wp:posOffset>
              </wp:positionV>
              <wp:extent cx="7276767" cy="767657"/>
              <wp:effectExtent l="38100" t="406400" r="38735" b="401320"/>
              <wp:wrapNone/>
              <wp:docPr id="715174260" name="Rectangle 5"/>
              <wp:cNvGraphicFramePr/>
              <a:graphic xmlns:a="http://schemas.openxmlformats.org/drawingml/2006/main">
                <a:graphicData uri="http://schemas.microsoft.com/office/word/2010/wordprocessingShape">
                  <wps:wsp>
                    <wps:cNvSpPr/>
                    <wps:spPr>
                      <a:xfrm rot="21228758">
                        <a:off x="0" y="0"/>
                        <a:ext cx="7276767" cy="767657"/>
                      </a:xfrm>
                      <a:prstGeom prst="rect">
                        <a:avLst/>
                      </a:prstGeom>
                      <a:solidFill>
                        <a:srgbClr val="E84D05"/>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E371B" id="Rectangle 5" o:spid="_x0000_s1026" style="position:absolute;margin-left:-77.1pt;margin-top:-64.3pt;width:572.95pt;height:60.45pt;rotation:-40549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" fillcolor="#e84d05" strokecolor="#ed7d31 [3205]" strokeweight=".5pt"/>
          </w:pict>
        </mc:Fallback>
      </mc:AlternateContent>
    </w:r>
    <w:r w:rsidR="00DC7C15" w:rsidRPr="00DC7C15">
      <w:rPr>
        <w:noProof/>
      </w:rPr>
      <w:drawing>
        <wp:inline distT="0" distB="0" distL="0" distR="0" wp14:anchorId="3334AD09" wp14:editId="13A116BB">
          <wp:extent cx="827828" cy="199292"/>
          <wp:effectExtent l="0" t="0" r="0" b="4445"/>
          <wp:docPr id="10105079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9353" name=""/>
                  <pic:cNvPicPr/>
                </pic:nvPicPr>
                <pic:blipFill>
                  <a:blip r:embed="rId2"/>
                  <a:stretch>
                    <a:fillRect/>
                  </a:stretch>
                </pic:blipFill>
                <pic:spPr>
                  <a:xfrm flipH="1">
                    <a:off x="0" y="0"/>
                    <a:ext cx="839140" cy="202015"/>
                  </a:xfrm>
                  <a:prstGeom prst="rect">
                    <a:avLst/>
                  </a:prstGeom>
                </pic:spPr>
              </pic:pic>
            </a:graphicData>
          </a:graphic>
        </wp:inline>
      </w:drawing>
    </w:r>
  </w:p>
  <w:p w14:paraId="5889381C" w14:textId="4E2D862B" w:rsidR="002162D7" w:rsidRDefault="002162D7"/>
  <w:p w14:paraId="35B47D3B" w14:textId="77777777" w:rsidR="004F5C09" w:rsidRDefault="004F5C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C0824"/>
    <w:multiLevelType w:val="hybridMultilevel"/>
    <w:tmpl w:val="3A5A18B6"/>
    <w:lvl w:ilvl="0" w:tplc="7F78BE82">
      <w:start w:val="1"/>
      <w:numFmt w:val="bullet"/>
      <w:lvlText w:val=""/>
      <w:lvlJc w:val="left"/>
      <w:pPr>
        <w:ind w:left="1080" w:hanging="360"/>
      </w:pPr>
      <w:rPr>
        <w:rFonts w:ascii="Symbol" w:hAnsi="Symbol" w:hint="default"/>
        <w:color w:val="E84D05"/>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97324E2"/>
    <w:multiLevelType w:val="hybridMultilevel"/>
    <w:tmpl w:val="FB7C8426"/>
    <w:lvl w:ilvl="0" w:tplc="19FA070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0A8B165E"/>
    <w:multiLevelType w:val="hybridMultilevel"/>
    <w:tmpl w:val="7AE2C3A0"/>
    <w:lvl w:ilvl="0" w:tplc="4DA4F5D2">
      <w:start w:val="1"/>
      <w:numFmt w:val="bullet"/>
      <w:pStyle w:val="TITREBLEUHANDIEM"/>
      <w:lvlText w:val=""/>
      <w:lvlJc w:val="left"/>
      <w:pPr>
        <w:ind w:left="785" w:hanging="360"/>
      </w:pPr>
      <w:rPr>
        <w:rFonts w:ascii="Symbol" w:hAnsi="Symbol" w:hint="default"/>
        <w:color w:val="2084BA"/>
      </w:rPr>
    </w:lvl>
    <w:lvl w:ilvl="1" w:tplc="040C0003" w:tentative="1">
      <w:start w:val="1"/>
      <w:numFmt w:val="bullet"/>
      <w:lvlText w:val="o"/>
      <w:lvlJc w:val="left"/>
      <w:pPr>
        <w:ind w:left="1505" w:hanging="360"/>
      </w:pPr>
      <w:rPr>
        <w:rFonts w:ascii="Courier New" w:hAnsi="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3" w15:restartNumberingAfterBreak="0">
    <w:nsid w:val="149A1C18"/>
    <w:multiLevelType w:val="hybridMultilevel"/>
    <w:tmpl w:val="FF40CF0E"/>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A61851"/>
    <w:multiLevelType w:val="hybridMultilevel"/>
    <w:tmpl w:val="351CD946"/>
    <w:lvl w:ilvl="0" w:tplc="B3B824EA">
      <w:start w:val="1"/>
      <w:numFmt w:val="bullet"/>
      <w:lvlText w:val=""/>
      <w:lvlJc w:val="left"/>
      <w:pPr>
        <w:ind w:left="720" w:hanging="360"/>
      </w:pPr>
      <w:rPr>
        <w:rFonts w:ascii="Symbol" w:hAnsi="Symbol" w:hint="default"/>
        <w:color w:val="E84D0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BA16E6"/>
    <w:multiLevelType w:val="hybridMultilevel"/>
    <w:tmpl w:val="575A6DC4"/>
    <w:lvl w:ilvl="0" w:tplc="EF46150A">
      <w:start w:val="1"/>
      <w:numFmt w:val="bullet"/>
      <w:lvlText w:val=""/>
      <w:lvlJc w:val="left"/>
      <w:pPr>
        <w:ind w:left="720" w:hanging="360"/>
      </w:pPr>
      <w:rPr>
        <w:rFonts w:ascii="Symbol" w:hAnsi="Symbol" w:hint="default"/>
        <w:color w:val="2084B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5B1F13"/>
    <w:multiLevelType w:val="multilevel"/>
    <w:tmpl w:val="C3D09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65136E"/>
    <w:multiLevelType w:val="hybridMultilevel"/>
    <w:tmpl w:val="315CE7EA"/>
    <w:lvl w:ilvl="0" w:tplc="B3B824EA">
      <w:start w:val="1"/>
      <w:numFmt w:val="bullet"/>
      <w:lvlText w:val=""/>
      <w:lvlJc w:val="left"/>
      <w:pPr>
        <w:ind w:left="720" w:hanging="360"/>
      </w:pPr>
      <w:rPr>
        <w:rFonts w:ascii="Symbol" w:hAnsi="Symbol" w:hint="default"/>
        <w:color w:val="E84D0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B95A4C"/>
    <w:multiLevelType w:val="hybridMultilevel"/>
    <w:tmpl w:val="B2EED00C"/>
    <w:lvl w:ilvl="0" w:tplc="D5BAEC5A">
      <w:start w:val="1"/>
      <w:numFmt w:val="bullet"/>
      <w:lvlText w:val=""/>
      <w:lvlJc w:val="left"/>
      <w:pPr>
        <w:ind w:left="1080" w:hanging="360"/>
      </w:pPr>
      <w:rPr>
        <w:rFonts w:ascii="Symbol" w:hAnsi="Symbol" w:hint="default"/>
        <w:color w:val="E84D05"/>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2B7D284B"/>
    <w:multiLevelType w:val="hybridMultilevel"/>
    <w:tmpl w:val="96C2F470"/>
    <w:lvl w:ilvl="0" w:tplc="DBCCD62A">
      <w:start w:val="1"/>
      <w:numFmt w:val="bullet"/>
      <w:lvlText w:val="-"/>
      <w:lvlJc w:val="left"/>
      <w:pPr>
        <w:ind w:left="720" w:hanging="360"/>
      </w:pPr>
      <w:rPr>
        <w:rFonts w:ascii="Abadi" w:eastAsiaTheme="minorHAnsi" w:hAnsi="Abadi" w:cstheme="minorBidi" w:hint="default"/>
        <w:color w:val="E84D05"/>
        <w:sz w:val="4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8B1D44"/>
    <w:multiLevelType w:val="hybridMultilevel"/>
    <w:tmpl w:val="48F44B10"/>
    <w:lvl w:ilvl="0" w:tplc="457C3128">
      <w:numFmt w:val="bullet"/>
      <w:lvlText w:val="-"/>
      <w:lvlJc w:val="left"/>
      <w:pPr>
        <w:ind w:left="720" w:hanging="360"/>
      </w:pPr>
      <w:rPr>
        <w:rFonts w:ascii="Calibri" w:eastAsiaTheme="minorHAnsi" w:hAnsi="Calibri" w:cs="Calibri" w:hint="default"/>
        <w:color w:val="FF000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C225CD5"/>
    <w:multiLevelType w:val="hybridMultilevel"/>
    <w:tmpl w:val="1138EB26"/>
    <w:lvl w:ilvl="0" w:tplc="88907E7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CFE4CE3"/>
    <w:multiLevelType w:val="hybridMultilevel"/>
    <w:tmpl w:val="C39831E0"/>
    <w:lvl w:ilvl="0" w:tplc="7F78BE82">
      <w:start w:val="1"/>
      <w:numFmt w:val="bullet"/>
      <w:lvlText w:val=""/>
      <w:lvlJc w:val="left"/>
      <w:pPr>
        <w:ind w:left="1440" w:hanging="360"/>
      </w:pPr>
      <w:rPr>
        <w:rFonts w:ascii="Symbol" w:hAnsi="Symbol" w:hint="default"/>
        <w:color w:val="E84D05"/>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30090D70"/>
    <w:multiLevelType w:val="hybridMultilevel"/>
    <w:tmpl w:val="70247F74"/>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15:restartNumberingAfterBreak="0">
    <w:nsid w:val="30C23307"/>
    <w:multiLevelType w:val="hybridMultilevel"/>
    <w:tmpl w:val="8312B934"/>
    <w:lvl w:ilvl="0" w:tplc="A0AA05EC">
      <w:start w:val="1"/>
      <w:numFmt w:val="bullet"/>
      <w:pStyle w:val="TITREORANGEHANDIEM"/>
      <w:lvlText w:val=""/>
      <w:lvlJc w:val="left"/>
      <w:pPr>
        <w:ind w:left="785" w:hanging="360"/>
      </w:pPr>
      <w:rPr>
        <w:rFonts w:ascii="Symbol" w:hAnsi="Symbol" w:hint="default"/>
        <w:color w:val="E84D05"/>
      </w:rPr>
    </w:lvl>
    <w:lvl w:ilvl="1" w:tplc="FFFFFFFF" w:tentative="1">
      <w:start w:val="1"/>
      <w:numFmt w:val="bullet"/>
      <w:lvlText w:val="o"/>
      <w:lvlJc w:val="left"/>
      <w:pPr>
        <w:ind w:left="1505" w:hanging="360"/>
      </w:pPr>
      <w:rPr>
        <w:rFonts w:ascii="Courier New" w:hAnsi="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15" w15:restartNumberingAfterBreak="0">
    <w:nsid w:val="33632AB8"/>
    <w:multiLevelType w:val="hybridMultilevel"/>
    <w:tmpl w:val="0F1C21E4"/>
    <w:lvl w:ilvl="0" w:tplc="721C15A4">
      <w:start w:val="1"/>
      <w:numFmt w:val="bullet"/>
      <w:lvlText w:val=""/>
      <w:lvlJc w:val="left"/>
      <w:pPr>
        <w:ind w:left="720" w:hanging="360"/>
      </w:pPr>
      <w:rPr>
        <w:rFonts w:ascii="Symbol" w:hAnsi="Symbol" w:hint="default"/>
        <w:color w:val="76B82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67E4BCB"/>
    <w:multiLevelType w:val="hybridMultilevel"/>
    <w:tmpl w:val="FB2A2C2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CFD7BD7"/>
    <w:multiLevelType w:val="hybridMultilevel"/>
    <w:tmpl w:val="2EE2131A"/>
    <w:lvl w:ilvl="0" w:tplc="462A0F3A">
      <w:start w:val="1"/>
      <w:numFmt w:val="bullet"/>
      <w:lvlText w:val=""/>
      <w:lvlJc w:val="left"/>
      <w:pPr>
        <w:ind w:left="785" w:hanging="360"/>
      </w:pPr>
      <w:rPr>
        <w:rFonts w:ascii="Symbol" w:hAnsi="Symbol" w:hint="default"/>
        <w:color w:val="FFC000"/>
      </w:rPr>
    </w:lvl>
    <w:lvl w:ilvl="1" w:tplc="FFFFFFFF" w:tentative="1">
      <w:start w:val="1"/>
      <w:numFmt w:val="bullet"/>
      <w:lvlText w:val="o"/>
      <w:lvlJc w:val="left"/>
      <w:pPr>
        <w:ind w:left="1505" w:hanging="360"/>
      </w:pPr>
      <w:rPr>
        <w:rFonts w:ascii="Courier New" w:hAnsi="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18" w15:restartNumberingAfterBreak="0">
    <w:nsid w:val="3D2319C7"/>
    <w:multiLevelType w:val="multilevel"/>
    <w:tmpl w:val="4550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DB6834"/>
    <w:multiLevelType w:val="hybridMultilevel"/>
    <w:tmpl w:val="EC4A888A"/>
    <w:lvl w:ilvl="0" w:tplc="EBBC2B7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2D95305"/>
    <w:multiLevelType w:val="hybridMultilevel"/>
    <w:tmpl w:val="7C3EBDFC"/>
    <w:lvl w:ilvl="0" w:tplc="029EB8F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CF3DC3"/>
    <w:multiLevelType w:val="hybridMultilevel"/>
    <w:tmpl w:val="8C16C014"/>
    <w:lvl w:ilvl="0" w:tplc="498E3EF6">
      <w:start w:val="1"/>
      <w:numFmt w:val="bullet"/>
      <w:lvlText w:val=""/>
      <w:lvlJc w:val="left"/>
      <w:pPr>
        <w:ind w:left="720" w:hanging="360"/>
      </w:pPr>
      <w:rPr>
        <w:rFonts w:ascii="Symbol" w:hAnsi="Symbol" w:hint="default"/>
        <w:color w:val="E84D0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7E84F4D"/>
    <w:multiLevelType w:val="hybridMultilevel"/>
    <w:tmpl w:val="8B90A7AA"/>
    <w:lvl w:ilvl="0" w:tplc="BB204A1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E683B85"/>
    <w:multiLevelType w:val="hybridMultilevel"/>
    <w:tmpl w:val="522CE0A8"/>
    <w:lvl w:ilvl="0" w:tplc="721C15A4">
      <w:start w:val="1"/>
      <w:numFmt w:val="bullet"/>
      <w:lvlText w:val=""/>
      <w:lvlJc w:val="left"/>
      <w:pPr>
        <w:ind w:left="720" w:hanging="360"/>
      </w:pPr>
      <w:rPr>
        <w:rFonts w:ascii="Symbol" w:hAnsi="Symbol" w:hint="default"/>
        <w:color w:val="76B8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5F852CC"/>
    <w:multiLevelType w:val="hybridMultilevel"/>
    <w:tmpl w:val="5A84DC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73678F4"/>
    <w:multiLevelType w:val="hybridMultilevel"/>
    <w:tmpl w:val="186C27AA"/>
    <w:lvl w:ilvl="0" w:tplc="215E8D36">
      <w:start w:val="1"/>
      <w:numFmt w:val="bullet"/>
      <w:lvlText w:val=""/>
      <w:lvlJc w:val="left"/>
      <w:pPr>
        <w:ind w:left="720" w:hanging="360"/>
      </w:pPr>
      <w:rPr>
        <w:rFonts w:ascii="Symbol" w:hAnsi="Symbol" w:hint="default"/>
        <w:color w:val="2084B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7F1076D"/>
    <w:multiLevelType w:val="hybridMultilevel"/>
    <w:tmpl w:val="2612C2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D332CD2"/>
    <w:multiLevelType w:val="hybridMultilevel"/>
    <w:tmpl w:val="8DECFDFC"/>
    <w:lvl w:ilvl="0" w:tplc="7274469E">
      <w:start w:val="1"/>
      <w:numFmt w:val="bullet"/>
      <w:pStyle w:val="TITREJAUNEHANDIEM"/>
      <w:lvlText w:val=""/>
      <w:lvlJc w:val="left"/>
      <w:pPr>
        <w:ind w:left="785" w:hanging="360"/>
      </w:pPr>
      <w:rPr>
        <w:rFonts w:ascii="Symbol" w:hAnsi="Symbol" w:hint="default"/>
        <w:color w:val="FFC000"/>
      </w:rPr>
    </w:lvl>
    <w:lvl w:ilvl="1" w:tplc="FFFFFFFF" w:tentative="1">
      <w:start w:val="1"/>
      <w:numFmt w:val="bullet"/>
      <w:lvlText w:val="o"/>
      <w:lvlJc w:val="left"/>
      <w:pPr>
        <w:ind w:left="1505" w:hanging="360"/>
      </w:pPr>
      <w:rPr>
        <w:rFonts w:ascii="Courier New" w:hAnsi="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28" w15:restartNumberingAfterBreak="0">
    <w:nsid w:val="627909F2"/>
    <w:multiLevelType w:val="multilevel"/>
    <w:tmpl w:val="65085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DC13D4"/>
    <w:multiLevelType w:val="hybridMultilevel"/>
    <w:tmpl w:val="9E0A6040"/>
    <w:lvl w:ilvl="0" w:tplc="BCA23C0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9676DEE"/>
    <w:multiLevelType w:val="hybridMultilevel"/>
    <w:tmpl w:val="FF527026"/>
    <w:lvl w:ilvl="0" w:tplc="E1D2D1A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2F485D"/>
    <w:multiLevelType w:val="hybridMultilevel"/>
    <w:tmpl w:val="DD5C979E"/>
    <w:lvl w:ilvl="0" w:tplc="721C15A4">
      <w:start w:val="1"/>
      <w:numFmt w:val="bullet"/>
      <w:lvlText w:val=""/>
      <w:lvlJc w:val="left"/>
      <w:pPr>
        <w:ind w:left="720" w:hanging="360"/>
      </w:pPr>
      <w:rPr>
        <w:rFonts w:ascii="Symbol" w:hAnsi="Symbol" w:hint="default"/>
        <w:color w:val="76B8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E71321C"/>
    <w:multiLevelType w:val="hybridMultilevel"/>
    <w:tmpl w:val="2A4C0718"/>
    <w:lvl w:ilvl="0" w:tplc="717CFEC4">
      <w:start w:val="1"/>
      <w:numFmt w:val="bullet"/>
      <w:lvlText w:val=""/>
      <w:lvlJc w:val="left"/>
      <w:pPr>
        <w:ind w:left="720" w:hanging="360"/>
      </w:pPr>
      <w:rPr>
        <w:rFonts w:ascii="Symbol" w:hAnsi="Symbol" w:hint="default"/>
        <w:color w:val="BA4D97"/>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0E9752A"/>
    <w:multiLevelType w:val="hybridMultilevel"/>
    <w:tmpl w:val="833656A0"/>
    <w:lvl w:ilvl="0" w:tplc="CFE04974">
      <w:start w:val="1"/>
      <w:numFmt w:val="bullet"/>
      <w:pStyle w:val="TITREVERTHANDIEM"/>
      <w:lvlText w:val=""/>
      <w:lvlJc w:val="left"/>
      <w:pPr>
        <w:ind w:left="720" w:hanging="360"/>
      </w:pPr>
      <w:rPr>
        <w:rFonts w:ascii="Symbol" w:hAnsi="Symbol" w:hint="default"/>
        <w:color w:val="76B8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11A3A7F"/>
    <w:multiLevelType w:val="hybridMultilevel"/>
    <w:tmpl w:val="F692D378"/>
    <w:lvl w:ilvl="0" w:tplc="D5BAEC5A">
      <w:start w:val="1"/>
      <w:numFmt w:val="bullet"/>
      <w:lvlText w:val=""/>
      <w:lvlJc w:val="left"/>
      <w:pPr>
        <w:ind w:left="1080" w:hanging="360"/>
      </w:pPr>
      <w:rPr>
        <w:rFonts w:ascii="Symbol" w:hAnsi="Symbol" w:hint="default"/>
        <w:color w:val="E84D05"/>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71FB6EA6"/>
    <w:multiLevelType w:val="hybridMultilevel"/>
    <w:tmpl w:val="7B3AD2D0"/>
    <w:lvl w:ilvl="0" w:tplc="B3B824EA">
      <w:start w:val="1"/>
      <w:numFmt w:val="bullet"/>
      <w:lvlText w:val=""/>
      <w:lvlJc w:val="left"/>
      <w:pPr>
        <w:ind w:left="1080" w:hanging="360"/>
      </w:pPr>
      <w:rPr>
        <w:rFonts w:ascii="Symbol" w:hAnsi="Symbol" w:hint="default"/>
        <w:color w:val="E84D05"/>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76A60B4E"/>
    <w:multiLevelType w:val="hybridMultilevel"/>
    <w:tmpl w:val="FC7CD9B4"/>
    <w:lvl w:ilvl="0" w:tplc="7B3E82C8">
      <w:start w:val="1"/>
      <w:numFmt w:val="bullet"/>
      <w:lvlText w:val=""/>
      <w:lvlJc w:val="left"/>
      <w:pPr>
        <w:ind w:left="720" w:hanging="360"/>
      </w:pPr>
      <w:rPr>
        <w:rFonts w:ascii="Symbol" w:hAnsi="Symbol" w:hint="default"/>
        <w:color w:val="2084B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83F60C2"/>
    <w:multiLevelType w:val="hybridMultilevel"/>
    <w:tmpl w:val="4AE82D98"/>
    <w:lvl w:ilvl="0" w:tplc="8B5CB418">
      <w:start w:val="1"/>
      <w:numFmt w:val="bullet"/>
      <w:pStyle w:val="TITREVIOLETHANDIEM"/>
      <w:lvlText w:val=""/>
      <w:lvlJc w:val="left"/>
      <w:pPr>
        <w:ind w:left="720" w:hanging="360"/>
      </w:pPr>
      <w:rPr>
        <w:rFonts w:ascii="Symbol" w:hAnsi="Symbol" w:hint="default"/>
        <w:color w:val="BA4D97"/>
        <w:sz w:val="28"/>
        <w:szCs w:val="28"/>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15:restartNumberingAfterBreak="0">
    <w:nsid w:val="7A167AE9"/>
    <w:multiLevelType w:val="hybridMultilevel"/>
    <w:tmpl w:val="220A605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16cid:durableId="838235503">
    <w:abstractNumId w:val="33"/>
  </w:num>
  <w:num w:numId="2" w16cid:durableId="1481075655">
    <w:abstractNumId w:val="38"/>
  </w:num>
  <w:num w:numId="3" w16cid:durableId="454837030">
    <w:abstractNumId w:val="26"/>
  </w:num>
  <w:num w:numId="4" w16cid:durableId="1964536261">
    <w:abstractNumId w:val="32"/>
  </w:num>
  <w:num w:numId="5" w16cid:durableId="1467313254">
    <w:abstractNumId w:val="23"/>
  </w:num>
  <w:num w:numId="6" w16cid:durableId="636642614">
    <w:abstractNumId w:val="7"/>
  </w:num>
  <w:num w:numId="7" w16cid:durableId="1663923372">
    <w:abstractNumId w:val="36"/>
  </w:num>
  <w:num w:numId="8" w16cid:durableId="1853762947">
    <w:abstractNumId w:val="13"/>
  </w:num>
  <w:num w:numId="9" w16cid:durableId="1759136848">
    <w:abstractNumId w:val="31"/>
  </w:num>
  <w:num w:numId="10" w16cid:durableId="203055920">
    <w:abstractNumId w:val="15"/>
  </w:num>
  <w:num w:numId="11" w16cid:durableId="877090152">
    <w:abstractNumId w:val="5"/>
  </w:num>
  <w:num w:numId="12" w16cid:durableId="1658335851">
    <w:abstractNumId w:val="37"/>
  </w:num>
  <w:num w:numId="13" w16cid:durableId="1776485231">
    <w:abstractNumId w:val="25"/>
  </w:num>
  <w:num w:numId="14" w16cid:durableId="1950433243">
    <w:abstractNumId w:val="9"/>
  </w:num>
  <w:num w:numId="15" w16cid:durableId="1427537730">
    <w:abstractNumId w:val="29"/>
  </w:num>
  <w:num w:numId="16" w16cid:durableId="1260986856">
    <w:abstractNumId w:val="2"/>
  </w:num>
  <w:num w:numId="17" w16cid:durableId="689375357">
    <w:abstractNumId w:val="28"/>
  </w:num>
  <w:num w:numId="18" w16cid:durableId="1209224259">
    <w:abstractNumId w:val="18"/>
  </w:num>
  <w:num w:numId="19" w16cid:durableId="1860309093">
    <w:abstractNumId w:val="6"/>
  </w:num>
  <w:num w:numId="20" w16cid:durableId="908462210">
    <w:abstractNumId w:val="17"/>
  </w:num>
  <w:num w:numId="21" w16cid:durableId="729503370">
    <w:abstractNumId w:val="2"/>
  </w:num>
  <w:num w:numId="22" w16cid:durableId="1065763849">
    <w:abstractNumId w:val="27"/>
  </w:num>
  <w:num w:numId="23" w16cid:durableId="1097797523">
    <w:abstractNumId w:val="14"/>
  </w:num>
  <w:num w:numId="24" w16cid:durableId="112140116">
    <w:abstractNumId w:val="1"/>
  </w:num>
  <w:num w:numId="25" w16cid:durableId="120930042">
    <w:abstractNumId w:val="16"/>
  </w:num>
  <w:num w:numId="26" w16cid:durableId="1135947226">
    <w:abstractNumId w:val="20"/>
  </w:num>
  <w:num w:numId="27" w16cid:durableId="1215658734">
    <w:abstractNumId w:val="21"/>
  </w:num>
  <w:num w:numId="28" w16cid:durableId="826362111">
    <w:abstractNumId w:val="4"/>
  </w:num>
  <w:num w:numId="29" w16cid:durableId="1447189228">
    <w:abstractNumId w:val="30"/>
  </w:num>
  <w:num w:numId="30" w16cid:durableId="452869802">
    <w:abstractNumId w:val="22"/>
  </w:num>
  <w:num w:numId="31" w16cid:durableId="205068287">
    <w:abstractNumId w:val="24"/>
  </w:num>
  <w:num w:numId="32" w16cid:durableId="250893862">
    <w:abstractNumId w:val="11"/>
  </w:num>
  <w:num w:numId="33" w16cid:durableId="1024090668">
    <w:abstractNumId w:val="19"/>
  </w:num>
  <w:num w:numId="34" w16cid:durableId="165675437">
    <w:abstractNumId w:val="34"/>
  </w:num>
  <w:num w:numId="35" w16cid:durableId="1753313487">
    <w:abstractNumId w:val="3"/>
  </w:num>
  <w:num w:numId="36" w16cid:durableId="1743285389">
    <w:abstractNumId w:val="10"/>
  </w:num>
  <w:num w:numId="37" w16cid:durableId="250117359">
    <w:abstractNumId w:val="8"/>
  </w:num>
  <w:num w:numId="38" w16cid:durableId="1416121969">
    <w:abstractNumId w:val="0"/>
  </w:num>
  <w:num w:numId="39" w16cid:durableId="1273585354">
    <w:abstractNumId w:val="12"/>
  </w:num>
  <w:num w:numId="40" w16cid:durableId="50286071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8E0"/>
    <w:rsid w:val="000173C8"/>
    <w:rsid w:val="000228D6"/>
    <w:rsid w:val="00032EE9"/>
    <w:rsid w:val="00044157"/>
    <w:rsid w:val="00046597"/>
    <w:rsid w:val="00077BAB"/>
    <w:rsid w:val="0008018D"/>
    <w:rsid w:val="00091F63"/>
    <w:rsid w:val="000B4EF1"/>
    <w:rsid w:val="000B75EE"/>
    <w:rsid w:val="000C1DBD"/>
    <w:rsid w:val="00112D59"/>
    <w:rsid w:val="0012076F"/>
    <w:rsid w:val="00175C70"/>
    <w:rsid w:val="00192601"/>
    <w:rsid w:val="001C45FC"/>
    <w:rsid w:val="001D0A71"/>
    <w:rsid w:val="001E2794"/>
    <w:rsid w:val="00200D25"/>
    <w:rsid w:val="00211AD5"/>
    <w:rsid w:val="00215FC9"/>
    <w:rsid w:val="002162D7"/>
    <w:rsid w:val="00216624"/>
    <w:rsid w:val="00220800"/>
    <w:rsid w:val="002235D7"/>
    <w:rsid w:val="00265FE2"/>
    <w:rsid w:val="002A7F5B"/>
    <w:rsid w:val="002D2969"/>
    <w:rsid w:val="002E55C6"/>
    <w:rsid w:val="00311611"/>
    <w:rsid w:val="00326590"/>
    <w:rsid w:val="00351A3A"/>
    <w:rsid w:val="0035677F"/>
    <w:rsid w:val="00394E56"/>
    <w:rsid w:val="00395385"/>
    <w:rsid w:val="0039769F"/>
    <w:rsid w:val="003C1F44"/>
    <w:rsid w:val="003C4822"/>
    <w:rsid w:val="003D547E"/>
    <w:rsid w:val="003D5FB4"/>
    <w:rsid w:val="003D7583"/>
    <w:rsid w:val="003E5744"/>
    <w:rsid w:val="004407AA"/>
    <w:rsid w:val="00445089"/>
    <w:rsid w:val="004C2A16"/>
    <w:rsid w:val="004C6BF2"/>
    <w:rsid w:val="004E089D"/>
    <w:rsid w:val="004E1684"/>
    <w:rsid w:val="004E2777"/>
    <w:rsid w:val="004E7F7F"/>
    <w:rsid w:val="004F5C09"/>
    <w:rsid w:val="00525BE9"/>
    <w:rsid w:val="00533CC6"/>
    <w:rsid w:val="00563C27"/>
    <w:rsid w:val="00577DE4"/>
    <w:rsid w:val="005801DB"/>
    <w:rsid w:val="00584C0B"/>
    <w:rsid w:val="00594A86"/>
    <w:rsid w:val="005E6029"/>
    <w:rsid w:val="005F4E0D"/>
    <w:rsid w:val="005F79BC"/>
    <w:rsid w:val="00604FC2"/>
    <w:rsid w:val="00623112"/>
    <w:rsid w:val="0068519B"/>
    <w:rsid w:val="0069010F"/>
    <w:rsid w:val="006F7C4B"/>
    <w:rsid w:val="00707410"/>
    <w:rsid w:val="00722708"/>
    <w:rsid w:val="00724C24"/>
    <w:rsid w:val="0072622B"/>
    <w:rsid w:val="00733532"/>
    <w:rsid w:val="00737A53"/>
    <w:rsid w:val="00766C3C"/>
    <w:rsid w:val="00781284"/>
    <w:rsid w:val="007B70A2"/>
    <w:rsid w:val="007C34B6"/>
    <w:rsid w:val="007D224A"/>
    <w:rsid w:val="007D5434"/>
    <w:rsid w:val="007F3291"/>
    <w:rsid w:val="007F4512"/>
    <w:rsid w:val="008312F9"/>
    <w:rsid w:val="00836153"/>
    <w:rsid w:val="00865987"/>
    <w:rsid w:val="00870ECD"/>
    <w:rsid w:val="008A1BDB"/>
    <w:rsid w:val="008A5347"/>
    <w:rsid w:val="008A703A"/>
    <w:rsid w:val="008D358C"/>
    <w:rsid w:val="008D4324"/>
    <w:rsid w:val="008E3578"/>
    <w:rsid w:val="008E583B"/>
    <w:rsid w:val="00900C00"/>
    <w:rsid w:val="00907135"/>
    <w:rsid w:val="009229B9"/>
    <w:rsid w:val="0095693C"/>
    <w:rsid w:val="00960AD4"/>
    <w:rsid w:val="0096253A"/>
    <w:rsid w:val="009634B8"/>
    <w:rsid w:val="009662B5"/>
    <w:rsid w:val="0098619D"/>
    <w:rsid w:val="00994D4E"/>
    <w:rsid w:val="009D0F51"/>
    <w:rsid w:val="009D6BAB"/>
    <w:rsid w:val="009E3E03"/>
    <w:rsid w:val="009F1D27"/>
    <w:rsid w:val="00A029D8"/>
    <w:rsid w:val="00A10A96"/>
    <w:rsid w:val="00A21A31"/>
    <w:rsid w:val="00A3505D"/>
    <w:rsid w:val="00A359F4"/>
    <w:rsid w:val="00A7169B"/>
    <w:rsid w:val="00A7519D"/>
    <w:rsid w:val="00A927AA"/>
    <w:rsid w:val="00AC2FAF"/>
    <w:rsid w:val="00B11744"/>
    <w:rsid w:val="00B40D4A"/>
    <w:rsid w:val="00B52C7E"/>
    <w:rsid w:val="00B64E7B"/>
    <w:rsid w:val="00B7138D"/>
    <w:rsid w:val="00B766A6"/>
    <w:rsid w:val="00B902E7"/>
    <w:rsid w:val="00BA3229"/>
    <w:rsid w:val="00BC7827"/>
    <w:rsid w:val="00BD1104"/>
    <w:rsid w:val="00BE3F57"/>
    <w:rsid w:val="00BE741C"/>
    <w:rsid w:val="00BF0458"/>
    <w:rsid w:val="00C14B4D"/>
    <w:rsid w:val="00C32FBE"/>
    <w:rsid w:val="00C438CF"/>
    <w:rsid w:val="00C7796A"/>
    <w:rsid w:val="00C878D1"/>
    <w:rsid w:val="00C90F90"/>
    <w:rsid w:val="00C913D2"/>
    <w:rsid w:val="00CA238D"/>
    <w:rsid w:val="00CB1D7A"/>
    <w:rsid w:val="00CB20C0"/>
    <w:rsid w:val="00CC16B3"/>
    <w:rsid w:val="00CD052B"/>
    <w:rsid w:val="00CD1001"/>
    <w:rsid w:val="00CD255F"/>
    <w:rsid w:val="00CE3A7C"/>
    <w:rsid w:val="00CF4301"/>
    <w:rsid w:val="00D04D91"/>
    <w:rsid w:val="00D05AFA"/>
    <w:rsid w:val="00D222DC"/>
    <w:rsid w:val="00D223E8"/>
    <w:rsid w:val="00D30CA7"/>
    <w:rsid w:val="00D4033A"/>
    <w:rsid w:val="00D46B33"/>
    <w:rsid w:val="00D64BD9"/>
    <w:rsid w:val="00DA351A"/>
    <w:rsid w:val="00DC7C15"/>
    <w:rsid w:val="00DD18DE"/>
    <w:rsid w:val="00E1346A"/>
    <w:rsid w:val="00E13B15"/>
    <w:rsid w:val="00E15369"/>
    <w:rsid w:val="00E25217"/>
    <w:rsid w:val="00E2661C"/>
    <w:rsid w:val="00E754C4"/>
    <w:rsid w:val="00E91543"/>
    <w:rsid w:val="00EB74B6"/>
    <w:rsid w:val="00ED4C97"/>
    <w:rsid w:val="00EF73DE"/>
    <w:rsid w:val="00F06F18"/>
    <w:rsid w:val="00F153E1"/>
    <w:rsid w:val="00F3237C"/>
    <w:rsid w:val="00F35C32"/>
    <w:rsid w:val="00F42021"/>
    <w:rsid w:val="00F50264"/>
    <w:rsid w:val="00F82714"/>
    <w:rsid w:val="00F958E0"/>
    <w:rsid w:val="00FB4E8D"/>
    <w:rsid w:val="00FF223C"/>
    <w:rsid w:val="00FF470B"/>
    <w:rsid w:val="00FF5B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FB9054"/>
  <w15:chartTrackingRefBased/>
  <w15:docId w15:val="{BC9D4527-324A-7A4B-80C6-E670ED5F9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2076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CE3A7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CE3A7C"/>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unhideWhenUsed/>
    <w:qFormat/>
    <w:rsid w:val="00CE3A7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958E0"/>
    <w:pPr>
      <w:tabs>
        <w:tab w:val="center" w:pos="4536"/>
        <w:tab w:val="right" w:pos="9072"/>
      </w:tabs>
    </w:pPr>
  </w:style>
  <w:style w:type="character" w:customStyle="1" w:styleId="En-tteCar">
    <w:name w:val="En-tête Car"/>
    <w:basedOn w:val="Policepardfaut"/>
    <w:link w:val="En-tte"/>
    <w:uiPriority w:val="99"/>
    <w:rsid w:val="00F958E0"/>
    <w:rPr>
      <w:rFonts w:ascii="Abadi" w:hAnsi="Abadi"/>
      <w:sz w:val="24"/>
    </w:rPr>
  </w:style>
  <w:style w:type="paragraph" w:styleId="Pieddepage">
    <w:name w:val="footer"/>
    <w:basedOn w:val="Normal"/>
    <w:link w:val="PieddepageCar"/>
    <w:uiPriority w:val="99"/>
    <w:unhideWhenUsed/>
    <w:rsid w:val="00F958E0"/>
    <w:pPr>
      <w:tabs>
        <w:tab w:val="center" w:pos="4536"/>
        <w:tab w:val="right" w:pos="9072"/>
      </w:tabs>
    </w:pPr>
  </w:style>
  <w:style w:type="character" w:customStyle="1" w:styleId="PieddepageCar">
    <w:name w:val="Pied de page Car"/>
    <w:basedOn w:val="Policepardfaut"/>
    <w:link w:val="Pieddepage"/>
    <w:uiPriority w:val="99"/>
    <w:rsid w:val="00F958E0"/>
    <w:rPr>
      <w:rFonts w:ascii="Abadi" w:hAnsi="Abadi"/>
      <w:sz w:val="24"/>
    </w:rPr>
  </w:style>
  <w:style w:type="character" w:styleId="Lienhypertexte">
    <w:name w:val="Hyperlink"/>
    <w:basedOn w:val="Policepardfaut"/>
    <w:uiPriority w:val="99"/>
    <w:unhideWhenUsed/>
    <w:rsid w:val="00DC7C15"/>
    <w:rPr>
      <w:rFonts w:ascii="Abadi" w:hAnsi="Abadi"/>
      <w:color w:val="0000FF"/>
      <w:sz w:val="24"/>
      <w:u w:val="single"/>
    </w:rPr>
  </w:style>
  <w:style w:type="character" w:styleId="Lienhypertextesuivivisit">
    <w:name w:val="FollowedHyperlink"/>
    <w:basedOn w:val="Policepardfaut"/>
    <w:uiPriority w:val="99"/>
    <w:semiHidden/>
    <w:unhideWhenUsed/>
    <w:rsid w:val="00DC7C15"/>
    <w:rPr>
      <w:rFonts w:ascii="Abadi" w:hAnsi="Abadi"/>
      <w:color w:val="954F72" w:themeColor="followedHyperlink"/>
      <w:sz w:val="24"/>
      <w:u w:val="single"/>
    </w:rPr>
  </w:style>
  <w:style w:type="paragraph" w:styleId="Paragraphedeliste">
    <w:name w:val="List Paragraph"/>
    <w:basedOn w:val="Normal"/>
    <w:uiPriority w:val="34"/>
    <w:qFormat/>
    <w:rsid w:val="00F958E0"/>
    <w:pPr>
      <w:ind w:left="720"/>
      <w:contextualSpacing/>
    </w:pPr>
  </w:style>
  <w:style w:type="character" w:styleId="Numrodepage">
    <w:name w:val="page number"/>
    <w:basedOn w:val="Policepardfaut"/>
    <w:uiPriority w:val="99"/>
    <w:semiHidden/>
    <w:unhideWhenUsed/>
    <w:rsid w:val="00394E56"/>
    <w:rPr>
      <w:rFonts w:ascii="Abadi" w:hAnsi="Abadi"/>
      <w:sz w:val="24"/>
    </w:rPr>
  </w:style>
  <w:style w:type="paragraph" w:customStyle="1" w:styleId="THEMATIQUEBLEUHANDIEM">
    <w:name w:val="THEMATIQUE BLEU HANDIEM"/>
    <w:basedOn w:val="Normal"/>
    <w:next w:val="TITREVERTHANDIEM"/>
    <w:link w:val="THEMATIQUEBLEUHANDIEMCar"/>
    <w:autoRedefine/>
    <w:qFormat/>
    <w:rsid w:val="0095693C"/>
    <w:pPr>
      <w:spacing w:before="200" w:line="276" w:lineRule="auto"/>
    </w:pPr>
    <w:rPr>
      <w:rFonts w:ascii="Abadi" w:hAnsi="Abadi"/>
      <w:color w:val="2084BA"/>
      <w:sz w:val="44"/>
      <w:szCs w:val="44"/>
    </w:rPr>
  </w:style>
  <w:style w:type="character" w:customStyle="1" w:styleId="Titre1Car">
    <w:name w:val="Titre 1 Car"/>
    <w:basedOn w:val="Policepardfaut"/>
    <w:link w:val="Titre1"/>
    <w:uiPriority w:val="9"/>
    <w:rsid w:val="0012076F"/>
    <w:rPr>
      <w:rFonts w:asciiTheme="majorHAnsi" w:eastAsiaTheme="majorEastAsia" w:hAnsiTheme="majorHAnsi" w:cstheme="majorBidi"/>
      <w:color w:val="2F5496" w:themeColor="accent1" w:themeShade="BF"/>
      <w:sz w:val="32"/>
      <w:szCs w:val="32"/>
    </w:rPr>
  </w:style>
  <w:style w:type="paragraph" w:customStyle="1" w:styleId="TITREORANGEHANDIEM">
    <w:name w:val="TITRE ORANGE HANDIEM"/>
    <w:basedOn w:val="TITREBLEUHANDIEM"/>
    <w:autoRedefine/>
    <w:qFormat/>
    <w:rsid w:val="000C1DBD"/>
    <w:pPr>
      <w:numPr>
        <w:numId w:val="23"/>
      </w:numPr>
      <w:ind w:left="709"/>
    </w:pPr>
  </w:style>
  <w:style w:type="paragraph" w:styleId="Sansinterligne">
    <w:name w:val="No Spacing"/>
    <w:link w:val="SansinterligneCar"/>
    <w:uiPriority w:val="1"/>
    <w:qFormat/>
    <w:rsid w:val="00870ECD"/>
    <w:rPr>
      <w:rFonts w:ascii="Abadi" w:eastAsiaTheme="minorEastAsia" w:hAnsi="Abadi"/>
      <w:kern w:val="0"/>
      <w:sz w:val="22"/>
      <w:szCs w:val="22"/>
      <w:lang w:val="en-US" w:eastAsia="zh-CN"/>
      <w14:ligatures w14:val="none"/>
    </w:rPr>
  </w:style>
  <w:style w:type="paragraph" w:customStyle="1" w:styleId="TITREVERTHANDIEM">
    <w:name w:val="TITRE VERT HANDIEM"/>
    <w:basedOn w:val="Paragraphedeliste"/>
    <w:next w:val="SOUSTITREHANDIEM"/>
    <w:autoRedefine/>
    <w:qFormat/>
    <w:rsid w:val="000C1DBD"/>
    <w:pPr>
      <w:numPr>
        <w:numId w:val="1"/>
      </w:numPr>
      <w:spacing w:line="276" w:lineRule="auto"/>
    </w:pPr>
    <w:rPr>
      <w:rFonts w:ascii="Abadi" w:hAnsi="Abadi" w:cs="Times New Roman (Corps CS)"/>
      <w:caps/>
      <w:sz w:val="28"/>
      <w:szCs w:val="28"/>
    </w:rPr>
  </w:style>
  <w:style w:type="paragraph" w:customStyle="1" w:styleId="TITREVIOLETHANDIEM">
    <w:name w:val="TITRE VIOLET HANDIEM"/>
    <w:basedOn w:val="Paragraphedeliste"/>
    <w:qFormat/>
    <w:rsid w:val="000C1DBD"/>
    <w:pPr>
      <w:numPr>
        <w:numId w:val="12"/>
      </w:numPr>
      <w:spacing w:line="276" w:lineRule="auto"/>
    </w:pPr>
    <w:rPr>
      <w:rFonts w:ascii="Abadi" w:hAnsi="Abadi" w:cs="Times New Roman (Corps CS)"/>
      <w:caps/>
      <w:sz w:val="28"/>
      <w:szCs w:val="28"/>
    </w:rPr>
  </w:style>
  <w:style w:type="table" w:styleId="Grilledutableau">
    <w:name w:val="Table Grid"/>
    <w:basedOn w:val="TableauNormal"/>
    <w:uiPriority w:val="39"/>
    <w:rsid w:val="00EF73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D5434"/>
    <w:pPr>
      <w:spacing w:before="100" w:beforeAutospacing="1" w:after="100" w:afterAutospacing="1"/>
    </w:pPr>
    <w:rPr>
      <w:rFonts w:ascii="Times New Roman" w:eastAsia="Times New Roman" w:hAnsi="Times New Roman" w:cs="Times New Roman"/>
      <w:kern w:val="0"/>
      <w:lang w:eastAsia="fr-FR"/>
      <w14:ligatures w14:val="none"/>
    </w:rPr>
  </w:style>
  <w:style w:type="paragraph" w:customStyle="1" w:styleId="PARAGRAPHEHANDIEM">
    <w:name w:val="PARAGRAPHE HANDIEM"/>
    <w:basedOn w:val="Normal"/>
    <w:autoRedefine/>
    <w:qFormat/>
    <w:rsid w:val="009662B5"/>
    <w:pPr>
      <w:spacing w:before="200" w:after="240" w:line="276" w:lineRule="auto"/>
      <w:jc w:val="both"/>
    </w:pPr>
    <w:rPr>
      <w:rFonts w:cstheme="minorHAnsi"/>
    </w:rPr>
  </w:style>
  <w:style w:type="character" w:customStyle="1" w:styleId="SansinterligneCar">
    <w:name w:val="Sans interligne Car"/>
    <w:basedOn w:val="Policepardfaut"/>
    <w:link w:val="Sansinterligne"/>
    <w:uiPriority w:val="1"/>
    <w:rsid w:val="00870ECD"/>
    <w:rPr>
      <w:rFonts w:ascii="Abadi" w:eastAsiaTheme="minorEastAsia" w:hAnsi="Abadi"/>
      <w:kern w:val="0"/>
      <w:sz w:val="22"/>
      <w:szCs w:val="22"/>
      <w:lang w:val="en-US" w:eastAsia="zh-CN"/>
      <w14:ligatures w14:val="none"/>
    </w:rPr>
  </w:style>
  <w:style w:type="paragraph" w:customStyle="1" w:styleId="THEMATIQUEORANGEHANDIEM">
    <w:name w:val="THEMATIQUE ORANGE HANDIEM"/>
    <w:basedOn w:val="THEMATIQUEBLEUHANDIEM"/>
    <w:next w:val="TITREVIOLETHANDIEM"/>
    <w:link w:val="THEMATIQUEORANGEHANDIEMCar"/>
    <w:autoRedefine/>
    <w:qFormat/>
    <w:rsid w:val="009634B8"/>
    <w:rPr>
      <w:color w:val="E84D05"/>
    </w:rPr>
  </w:style>
  <w:style w:type="paragraph" w:customStyle="1" w:styleId="THEMATIQUEVERTHANDIEM">
    <w:name w:val="THEMATIQUE VERT HANDIEM"/>
    <w:basedOn w:val="THEMATIQUEBLEUHANDIEM"/>
    <w:autoRedefine/>
    <w:qFormat/>
    <w:rsid w:val="00BE741C"/>
    <w:rPr>
      <w:color w:val="76B82A"/>
    </w:rPr>
  </w:style>
  <w:style w:type="paragraph" w:customStyle="1" w:styleId="THEMATIQUEVIOLETHANDIEM">
    <w:name w:val="THEMATIQUE VIOLET HANDIEM"/>
    <w:basedOn w:val="THEMATIQUEBLEUHANDIEM"/>
    <w:autoRedefine/>
    <w:qFormat/>
    <w:rsid w:val="00BE741C"/>
    <w:rPr>
      <w:color w:val="BA4D98"/>
    </w:rPr>
  </w:style>
  <w:style w:type="paragraph" w:customStyle="1" w:styleId="SOUSTITREHANDIEM">
    <w:name w:val="SOUS TITRE HANDIEM"/>
    <w:basedOn w:val="Paragraphedeliste"/>
    <w:next w:val="PARAGRAPHEHANDIEM"/>
    <w:autoRedefine/>
    <w:qFormat/>
    <w:rsid w:val="00CF4301"/>
    <w:pPr>
      <w:spacing w:line="276" w:lineRule="auto"/>
    </w:pPr>
    <w:rPr>
      <w:rFonts w:ascii="Abadi" w:hAnsi="Abadi"/>
      <w:sz w:val="28"/>
      <w:szCs w:val="28"/>
    </w:rPr>
  </w:style>
  <w:style w:type="paragraph" w:customStyle="1" w:styleId="TITREBLEUHANDIEM">
    <w:name w:val="TITRE BLEU HANDIEM"/>
    <w:basedOn w:val="TITREVERTHANDIEM"/>
    <w:autoRedefine/>
    <w:qFormat/>
    <w:rsid w:val="000C1DBD"/>
    <w:pPr>
      <w:numPr>
        <w:numId w:val="16"/>
      </w:numPr>
      <w:ind w:left="709"/>
    </w:pPr>
    <w:rPr>
      <w:color w:val="000000" w:themeColor="text1"/>
    </w:rPr>
  </w:style>
  <w:style w:type="character" w:customStyle="1" w:styleId="THEMATIQUEBLEUHANDIEMCar">
    <w:name w:val="THEMATIQUE BLEU HANDIEM Car"/>
    <w:basedOn w:val="Policepardfaut"/>
    <w:link w:val="THEMATIQUEBLEUHANDIEM"/>
    <w:rsid w:val="003D547E"/>
    <w:rPr>
      <w:rFonts w:ascii="Abadi" w:hAnsi="Abadi"/>
      <w:color w:val="2084BA"/>
      <w:sz w:val="44"/>
      <w:szCs w:val="44"/>
    </w:rPr>
  </w:style>
  <w:style w:type="character" w:customStyle="1" w:styleId="THEMATIQUEORANGEHANDIEMCar">
    <w:name w:val="THEMATIQUE ORANGE HANDIEM Car"/>
    <w:basedOn w:val="THEMATIQUEBLEUHANDIEMCar"/>
    <w:link w:val="THEMATIQUEORANGEHANDIEM"/>
    <w:rsid w:val="009634B8"/>
    <w:rPr>
      <w:rFonts w:ascii="Abadi" w:hAnsi="Abadi"/>
      <w:color w:val="E84D05"/>
      <w:sz w:val="44"/>
      <w:szCs w:val="44"/>
    </w:rPr>
  </w:style>
  <w:style w:type="paragraph" w:customStyle="1" w:styleId="THEMATIQUEJAUNEHANDIEM">
    <w:name w:val="THEMATIQUE JAUNE HANDIEM"/>
    <w:basedOn w:val="THEMATIQUEVIOLETHANDIEM"/>
    <w:qFormat/>
    <w:rsid w:val="00CF4301"/>
    <w:rPr>
      <w:color w:val="FFC000"/>
    </w:rPr>
  </w:style>
  <w:style w:type="paragraph" w:customStyle="1" w:styleId="TITREJAUNEHANDIEM">
    <w:name w:val="TITRE JAUNE HANDIEM"/>
    <w:basedOn w:val="TITREBLEUHANDIEM"/>
    <w:qFormat/>
    <w:rsid w:val="000C1DBD"/>
    <w:pPr>
      <w:numPr>
        <w:numId w:val="22"/>
      </w:numPr>
      <w:ind w:left="709"/>
    </w:pPr>
  </w:style>
  <w:style w:type="character" w:styleId="Mentionnonrsolue">
    <w:name w:val="Unresolved Mention"/>
    <w:basedOn w:val="Policepardfaut"/>
    <w:uiPriority w:val="99"/>
    <w:semiHidden/>
    <w:unhideWhenUsed/>
    <w:rsid w:val="00584C0B"/>
    <w:rPr>
      <w:color w:val="605E5C"/>
      <w:shd w:val="clear" w:color="auto" w:fill="E1DFDD"/>
    </w:rPr>
  </w:style>
  <w:style w:type="character" w:customStyle="1" w:styleId="Titre2Car">
    <w:name w:val="Titre 2 Car"/>
    <w:basedOn w:val="Policepardfaut"/>
    <w:link w:val="Titre2"/>
    <w:uiPriority w:val="9"/>
    <w:rsid w:val="00CE3A7C"/>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CE3A7C"/>
    <w:rPr>
      <w:rFonts w:asciiTheme="majorHAnsi" w:eastAsiaTheme="majorEastAsia" w:hAnsiTheme="majorHAnsi" w:cstheme="majorBidi"/>
      <w:color w:val="1F3763" w:themeColor="accent1" w:themeShade="7F"/>
    </w:rPr>
  </w:style>
  <w:style w:type="character" w:customStyle="1" w:styleId="Titre4Car">
    <w:name w:val="Titre 4 Car"/>
    <w:basedOn w:val="Policepardfaut"/>
    <w:link w:val="Titre4"/>
    <w:uiPriority w:val="9"/>
    <w:rsid w:val="00CE3A7C"/>
    <w:rPr>
      <w:rFonts w:asciiTheme="majorHAnsi" w:eastAsiaTheme="majorEastAsia" w:hAnsiTheme="majorHAnsi" w:cstheme="majorBidi"/>
      <w:i/>
      <w:iCs/>
      <w:color w:val="2F5496" w:themeColor="accent1" w:themeShade="BF"/>
    </w:rPr>
  </w:style>
  <w:style w:type="character" w:styleId="Titredulivre">
    <w:name w:val="Book Title"/>
    <w:basedOn w:val="Policepardfaut"/>
    <w:uiPriority w:val="33"/>
    <w:qFormat/>
    <w:rsid w:val="00CE3A7C"/>
    <w:rPr>
      <w:b/>
      <w:bCs/>
      <w:i/>
      <w:iCs/>
      <w:spacing w:val="5"/>
    </w:rPr>
  </w:style>
  <w:style w:type="paragraph" w:customStyle="1" w:styleId="TITREDOCUMENTHANDIEM">
    <w:name w:val="TITRE DOCUMENT HANDIEM"/>
    <w:basedOn w:val="En-tte"/>
    <w:qFormat/>
    <w:rsid w:val="00E754C4"/>
    <w:pPr>
      <w:pBdr>
        <w:bottom w:val="single" w:sz="4" w:space="1" w:color="E84D05"/>
      </w:pBdr>
      <w:jc w:val="center"/>
    </w:pPr>
    <w:rPr>
      <w:rFonts w:ascii="Abadi" w:hAnsi="Abadi"/>
      <w:caps/>
      <w:color w:val="E84D05"/>
      <w:sz w:val="48"/>
      <w:szCs w:val="48"/>
    </w:rPr>
  </w:style>
  <w:style w:type="paragraph" w:styleId="Corpsdetexte">
    <w:name w:val="Body Text"/>
    <w:basedOn w:val="Normal"/>
    <w:link w:val="CorpsdetexteCar"/>
    <w:uiPriority w:val="1"/>
    <w:qFormat/>
    <w:rsid w:val="00C878D1"/>
    <w:pPr>
      <w:widowControl w:val="0"/>
      <w:autoSpaceDE w:val="0"/>
      <w:autoSpaceDN w:val="0"/>
    </w:pPr>
    <w:rPr>
      <w:rFonts w:ascii="Calibri Light" w:eastAsia="Calibri Light" w:hAnsi="Calibri Light" w:cs="Calibri Light"/>
      <w:kern w:val="0"/>
      <w14:ligatures w14:val="none"/>
    </w:rPr>
  </w:style>
  <w:style w:type="character" w:customStyle="1" w:styleId="CorpsdetexteCar">
    <w:name w:val="Corps de texte Car"/>
    <w:basedOn w:val="Policepardfaut"/>
    <w:link w:val="Corpsdetexte"/>
    <w:uiPriority w:val="1"/>
    <w:rsid w:val="00C878D1"/>
    <w:rPr>
      <w:rFonts w:ascii="Calibri Light" w:eastAsia="Calibri Light" w:hAnsi="Calibri Light" w:cs="Calibri Light"/>
      <w:kern w:val="0"/>
      <w14:ligatures w14:val="none"/>
    </w:rPr>
  </w:style>
  <w:style w:type="paragraph" w:styleId="Rvision">
    <w:name w:val="Revision"/>
    <w:hidden/>
    <w:uiPriority w:val="99"/>
    <w:semiHidden/>
    <w:rsid w:val="008A1BDB"/>
  </w:style>
  <w:style w:type="character" w:styleId="Marquedecommentaire">
    <w:name w:val="annotation reference"/>
    <w:basedOn w:val="Policepardfaut"/>
    <w:uiPriority w:val="99"/>
    <w:semiHidden/>
    <w:unhideWhenUsed/>
    <w:rsid w:val="00865987"/>
    <w:rPr>
      <w:sz w:val="16"/>
      <w:szCs w:val="16"/>
    </w:rPr>
  </w:style>
  <w:style w:type="paragraph" w:styleId="Commentaire">
    <w:name w:val="annotation text"/>
    <w:basedOn w:val="Normal"/>
    <w:link w:val="CommentaireCar"/>
    <w:uiPriority w:val="99"/>
    <w:unhideWhenUsed/>
    <w:rsid w:val="00865987"/>
    <w:rPr>
      <w:sz w:val="20"/>
      <w:szCs w:val="20"/>
    </w:rPr>
  </w:style>
  <w:style w:type="character" w:customStyle="1" w:styleId="CommentaireCar">
    <w:name w:val="Commentaire Car"/>
    <w:basedOn w:val="Policepardfaut"/>
    <w:link w:val="Commentaire"/>
    <w:uiPriority w:val="99"/>
    <w:rsid w:val="00865987"/>
    <w:rPr>
      <w:sz w:val="20"/>
      <w:szCs w:val="20"/>
    </w:rPr>
  </w:style>
  <w:style w:type="paragraph" w:styleId="Objetducommentaire">
    <w:name w:val="annotation subject"/>
    <w:basedOn w:val="Commentaire"/>
    <w:next w:val="Commentaire"/>
    <w:link w:val="ObjetducommentaireCar"/>
    <w:uiPriority w:val="99"/>
    <w:semiHidden/>
    <w:unhideWhenUsed/>
    <w:rsid w:val="00865987"/>
    <w:rPr>
      <w:b/>
      <w:bCs/>
    </w:rPr>
  </w:style>
  <w:style w:type="character" w:customStyle="1" w:styleId="ObjetducommentaireCar">
    <w:name w:val="Objet du commentaire Car"/>
    <w:basedOn w:val="CommentaireCar"/>
    <w:link w:val="Objetducommentaire"/>
    <w:uiPriority w:val="99"/>
    <w:semiHidden/>
    <w:rsid w:val="0086598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051178">
      <w:bodyDiv w:val="1"/>
      <w:marLeft w:val="0"/>
      <w:marRight w:val="0"/>
      <w:marTop w:val="0"/>
      <w:marBottom w:val="0"/>
      <w:divBdr>
        <w:top w:val="none" w:sz="0" w:space="0" w:color="auto"/>
        <w:left w:val="none" w:sz="0" w:space="0" w:color="auto"/>
        <w:bottom w:val="none" w:sz="0" w:space="0" w:color="auto"/>
        <w:right w:val="none" w:sz="0" w:space="0" w:color="auto"/>
      </w:divBdr>
    </w:div>
    <w:div w:id="684289879">
      <w:bodyDiv w:val="1"/>
      <w:marLeft w:val="0"/>
      <w:marRight w:val="0"/>
      <w:marTop w:val="0"/>
      <w:marBottom w:val="0"/>
      <w:divBdr>
        <w:top w:val="none" w:sz="0" w:space="0" w:color="auto"/>
        <w:left w:val="none" w:sz="0" w:space="0" w:color="auto"/>
        <w:bottom w:val="none" w:sz="0" w:space="0" w:color="auto"/>
        <w:right w:val="none" w:sz="0" w:space="0" w:color="auto"/>
      </w:divBdr>
    </w:div>
    <w:div w:id="743839487">
      <w:bodyDiv w:val="1"/>
      <w:marLeft w:val="0"/>
      <w:marRight w:val="0"/>
      <w:marTop w:val="0"/>
      <w:marBottom w:val="0"/>
      <w:divBdr>
        <w:top w:val="none" w:sz="0" w:space="0" w:color="auto"/>
        <w:left w:val="none" w:sz="0" w:space="0" w:color="auto"/>
        <w:bottom w:val="none" w:sz="0" w:space="0" w:color="auto"/>
        <w:right w:val="none" w:sz="0" w:space="0" w:color="auto"/>
      </w:divBdr>
    </w:div>
    <w:div w:id="822234482">
      <w:bodyDiv w:val="1"/>
      <w:marLeft w:val="0"/>
      <w:marRight w:val="0"/>
      <w:marTop w:val="0"/>
      <w:marBottom w:val="0"/>
      <w:divBdr>
        <w:top w:val="none" w:sz="0" w:space="0" w:color="auto"/>
        <w:left w:val="none" w:sz="0" w:space="0" w:color="auto"/>
        <w:bottom w:val="none" w:sz="0" w:space="0" w:color="auto"/>
        <w:right w:val="none" w:sz="0" w:space="0" w:color="auto"/>
      </w:divBdr>
    </w:div>
    <w:div w:id="839471990">
      <w:bodyDiv w:val="1"/>
      <w:marLeft w:val="0"/>
      <w:marRight w:val="0"/>
      <w:marTop w:val="0"/>
      <w:marBottom w:val="0"/>
      <w:divBdr>
        <w:top w:val="none" w:sz="0" w:space="0" w:color="auto"/>
        <w:left w:val="none" w:sz="0" w:space="0" w:color="auto"/>
        <w:bottom w:val="none" w:sz="0" w:space="0" w:color="auto"/>
        <w:right w:val="none" w:sz="0" w:space="0" w:color="auto"/>
      </w:divBdr>
    </w:div>
    <w:div w:id="872229284">
      <w:bodyDiv w:val="1"/>
      <w:marLeft w:val="0"/>
      <w:marRight w:val="0"/>
      <w:marTop w:val="0"/>
      <w:marBottom w:val="0"/>
      <w:divBdr>
        <w:top w:val="none" w:sz="0" w:space="0" w:color="auto"/>
        <w:left w:val="none" w:sz="0" w:space="0" w:color="auto"/>
        <w:bottom w:val="none" w:sz="0" w:space="0" w:color="auto"/>
        <w:right w:val="none" w:sz="0" w:space="0" w:color="auto"/>
      </w:divBdr>
    </w:div>
    <w:div w:id="982269106">
      <w:bodyDiv w:val="1"/>
      <w:marLeft w:val="0"/>
      <w:marRight w:val="0"/>
      <w:marTop w:val="0"/>
      <w:marBottom w:val="0"/>
      <w:divBdr>
        <w:top w:val="none" w:sz="0" w:space="0" w:color="auto"/>
        <w:left w:val="none" w:sz="0" w:space="0" w:color="auto"/>
        <w:bottom w:val="none" w:sz="0" w:space="0" w:color="auto"/>
        <w:right w:val="none" w:sz="0" w:space="0" w:color="auto"/>
      </w:divBdr>
    </w:div>
    <w:div w:id="1184241897">
      <w:bodyDiv w:val="1"/>
      <w:marLeft w:val="0"/>
      <w:marRight w:val="0"/>
      <w:marTop w:val="0"/>
      <w:marBottom w:val="0"/>
      <w:divBdr>
        <w:top w:val="none" w:sz="0" w:space="0" w:color="auto"/>
        <w:left w:val="none" w:sz="0" w:space="0" w:color="auto"/>
        <w:bottom w:val="none" w:sz="0" w:space="0" w:color="auto"/>
        <w:right w:val="none" w:sz="0" w:space="0" w:color="auto"/>
      </w:divBdr>
    </w:div>
    <w:div w:id="1219440758">
      <w:bodyDiv w:val="1"/>
      <w:marLeft w:val="0"/>
      <w:marRight w:val="0"/>
      <w:marTop w:val="0"/>
      <w:marBottom w:val="0"/>
      <w:divBdr>
        <w:top w:val="none" w:sz="0" w:space="0" w:color="auto"/>
        <w:left w:val="none" w:sz="0" w:space="0" w:color="auto"/>
        <w:bottom w:val="none" w:sz="0" w:space="0" w:color="auto"/>
        <w:right w:val="none" w:sz="0" w:space="0" w:color="auto"/>
      </w:divBdr>
    </w:div>
    <w:div w:id="1270237714">
      <w:bodyDiv w:val="1"/>
      <w:marLeft w:val="0"/>
      <w:marRight w:val="0"/>
      <w:marTop w:val="0"/>
      <w:marBottom w:val="0"/>
      <w:divBdr>
        <w:top w:val="none" w:sz="0" w:space="0" w:color="auto"/>
        <w:left w:val="none" w:sz="0" w:space="0" w:color="auto"/>
        <w:bottom w:val="none" w:sz="0" w:space="0" w:color="auto"/>
        <w:right w:val="none" w:sz="0" w:space="0" w:color="auto"/>
      </w:divBdr>
    </w:div>
    <w:div w:id="1280066077">
      <w:bodyDiv w:val="1"/>
      <w:marLeft w:val="0"/>
      <w:marRight w:val="0"/>
      <w:marTop w:val="0"/>
      <w:marBottom w:val="0"/>
      <w:divBdr>
        <w:top w:val="none" w:sz="0" w:space="0" w:color="auto"/>
        <w:left w:val="none" w:sz="0" w:space="0" w:color="auto"/>
        <w:bottom w:val="none" w:sz="0" w:space="0" w:color="auto"/>
        <w:right w:val="none" w:sz="0" w:space="0" w:color="auto"/>
      </w:divBdr>
    </w:div>
    <w:div w:id="1525635957">
      <w:bodyDiv w:val="1"/>
      <w:marLeft w:val="0"/>
      <w:marRight w:val="0"/>
      <w:marTop w:val="0"/>
      <w:marBottom w:val="0"/>
      <w:divBdr>
        <w:top w:val="none" w:sz="0" w:space="0" w:color="auto"/>
        <w:left w:val="none" w:sz="0" w:space="0" w:color="auto"/>
        <w:bottom w:val="none" w:sz="0" w:space="0" w:color="auto"/>
        <w:right w:val="none" w:sz="0" w:space="0" w:color="auto"/>
      </w:divBdr>
    </w:div>
    <w:div w:id="1976446229">
      <w:bodyDiv w:val="1"/>
      <w:marLeft w:val="0"/>
      <w:marRight w:val="0"/>
      <w:marTop w:val="0"/>
      <w:marBottom w:val="0"/>
      <w:divBdr>
        <w:top w:val="none" w:sz="0" w:space="0" w:color="auto"/>
        <w:left w:val="none" w:sz="0" w:space="0" w:color="auto"/>
        <w:bottom w:val="none" w:sz="0" w:space="0" w:color="auto"/>
        <w:right w:val="none" w:sz="0" w:space="0" w:color="auto"/>
      </w:divBdr>
    </w:div>
    <w:div w:id="2034768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handiem.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andiem.org/"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mailto:contact@handiem.org" TargetMode="External"/><Relationship Id="rId2" Type="http://schemas.openxmlformats.org/officeDocument/2006/relationships/hyperlink" Target="https://www.handiem.org/" TargetMode="External"/><Relationship Id="rId1" Type="http://schemas.openxmlformats.org/officeDocument/2006/relationships/hyperlink" Target="mailto:contact@handiem.org" TargetMode="External"/><Relationship Id="rId4" Type="http://schemas.openxmlformats.org/officeDocument/2006/relationships/hyperlink" Target="https://www.handiem.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Thème HandiEM">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4925BE765A5A74EBF6E656AA2506E58" ma:contentTypeVersion="23" ma:contentTypeDescription="Crée un document." ma:contentTypeScope="" ma:versionID="b559414cf438161a70d046d5ad9ca2e6">
  <xsd:schema xmlns:xsd="http://www.w3.org/2001/XMLSchema" xmlns:xs="http://www.w3.org/2001/XMLSchema" xmlns:p="http://schemas.microsoft.com/office/2006/metadata/properties" xmlns:ns1="d93b7e11-264f-4cc0-ba99-310ae849fcb2" xmlns:ns3="8e2dcdcf-207f-4d9f-8a4d-c2d4a989427e" targetNamespace="http://schemas.microsoft.com/office/2006/metadata/properties" ma:root="true" ma:fieldsID="c6c3b829f4dcbe9e9a87eea7d6fdac70" ns1:_="" ns3:_="">
    <xsd:import namespace="d93b7e11-264f-4cc0-ba99-310ae849fcb2"/>
    <xsd:import namespace="8e2dcdcf-207f-4d9f-8a4d-c2d4a989427e"/>
    <xsd:element name="properties">
      <xsd:complexType>
        <xsd:sequence>
          <xsd:element name="documentManagement">
            <xsd:complexType>
              <xsd:all>
                <xsd:element ref="ns1:LiensuiviBITLY" minOccurs="0"/>
                <xsd:element ref="ns1:Acc_x00e8_sexterne"/>
                <xsd:element ref="ns1:Th_x00e9_matique" minOccurs="0"/>
                <xsd:element ref="ns1:Commentaires" minOccurs="0"/>
                <xsd:element ref="ns1:Format" minOccurs="0"/>
                <xsd:element ref="ns1:Priorit_x00e9_" minOccurs="0"/>
                <xsd:element ref="ns1:Classement" minOccurs="0"/>
                <xsd:element ref="ns3:SharedWithUsers" minOccurs="0"/>
                <xsd:element ref="ns3:SharedWithDetails" minOccurs="0"/>
                <xsd:element ref="ns1:MediaServiceMetadata" minOccurs="0"/>
                <xsd:element ref="ns1:MediaServiceFastMetadata" minOccurs="0"/>
                <xsd:element ref="ns1:MediaServiceObjectDetectorVersions" minOccurs="0"/>
                <xsd:element ref="ns1:MediaServiceDateTaken" minOccurs="0"/>
                <xsd:element ref="ns1:MediaServiceGenerationTime" minOccurs="0"/>
                <xsd:element ref="ns1:MediaServiceEventHashCode" minOccurs="0"/>
                <xsd:element ref="ns1:MediaLengthInSeconds" minOccurs="0"/>
                <xsd:element ref="ns1:lcf76f155ced4ddcb4097134ff3c332f" minOccurs="0"/>
                <xsd:element ref="ns3:TaxCatchAll" minOccurs="0"/>
                <xsd:element ref="ns1:MediaServiceSearchProperties" minOccurs="0"/>
                <xsd:element ref="ns1: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3b7e11-264f-4cc0-ba99-310ae849fcb2" elementFormDefault="qualified">
    <xsd:import namespace="http://schemas.microsoft.com/office/2006/documentManagement/types"/>
    <xsd:import namespace="http://schemas.microsoft.com/office/infopath/2007/PartnerControls"/>
    <xsd:element name="LiensuiviBITLY" ma:index="0" nillable="true" ma:displayName="Lien à transmettre" ma:format="Dropdown" ma:internalName="LiensuiviBITLY" ma:readOnly="false">
      <xsd:simpleType>
        <xsd:restriction base="dms:Note">
          <xsd:maxLength value="255"/>
        </xsd:restriction>
      </xsd:simpleType>
    </xsd:element>
    <xsd:element name="Acc_x00e8_sexterne" ma:index="3" ma:displayName="Accès" ma:description="Le document est partageable avec l'extérieur" ma:format="RadioButtons" ma:internalName="Acc_x00e8_sexterne" ma:readOnly="false">
      <xsd:simpleType>
        <xsd:restriction base="dms:Choice">
          <xsd:enumeration value="Interne"/>
          <xsd:enumeration value="Externe EM"/>
          <xsd:enumeration value="Externe EM+Partenaires"/>
          <xsd:enumeration value="Externe Grand Public"/>
          <xsd:enumeration value="A définir"/>
        </xsd:restriction>
      </xsd:simpleType>
    </xsd:element>
    <xsd:element name="Th_x00e9_matique" ma:index="4" nillable="true" ma:displayName="Thématique" ma:format="Dropdown" ma:internalName="Th_x00e9_matique" ma:readOnly="false" ma:requiredMultiChoice="true">
      <xsd:complexType>
        <xsd:complexContent>
          <xsd:extension base="dms:MultiChoice">
            <xsd:sequence>
              <xsd:element name="Value" maxOccurs="unbounded" minOccurs="0" nillable="true">
                <xsd:simpleType>
                  <xsd:restriction base="dms:Choice">
                    <xsd:enumeration value="RQTH"/>
                    <xsd:enumeration value="HandiEM Institutionnel"/>
                    <xsd:enumeration value="Process DDF"/>
                    <xsd:enumeration value="Pilotage - Feuille de route"/>
                    <xsd:enumeration value="Professionalisation EM"/>
                    <xsd:enumeration value="Recrutement"/>
                    <xsd:enumeration value="MDE"/>
                    <xsd:enumeration value="DOETH"/>
                    <xsd:enumeration value="FSS"/>
                    <xsd:enumeration value="STPA"/>
                    <xsd:enumeration value="Administratif"/>
                    <xsd:enumeration value="Formation"/>
                    <xsd:enumeration value="A définir"/>
                    <xsd:enumeration value="Communication"/>
                  </xsd:restriction>
                </xsd:simpleType>
              </xsd:element>
            </xsd:sequence>
          </xsd:extension>
        </xsd:complexContent>
      </xsd:complexType>
    </xsd:element>
    <xsd:element name="Commentaires" ma:index="5" nillable="true" ma:displayName="Commentaires" ma:format="Dropdown" ma:internalName="Commentaires" ma:readOnly="false">
      <xsd:simpleType>
        <xsd:restriction base="dms:Note">
          <xsd:maxLength value="255"/>
        </xsd:restriction>
      </xsd:simpleType>
    </xsd:element>
    <xsd:element name="Format" ma:index="6" nillable="true" ma:displayName="Format" ma:format="Dropdown" ma:internalName="Format" ma:readOnly="false">
      <xsd:simpleType>
        <xsd:restriction base="dms:Choice">
          <xsd:enumeration value="Newsletter"/>
          <xsd:enumeration value="FlashInfo"/>
        </xsd:restriction>
      </xsd:simpleType>
    </xsd:element>
    <xsd:element name="Priorit_x00e9_" ma:index="7" nillable="true" ma:displayName="Priorité" ma:format="Dropdown" ma:internalName="Priorit_x00e9_" ma:readOnly="false" ma:percentage="FALSE">
      <xsd:simpleType>
        <xsd:restriction base="dms:Number"/>
      </xsd:simpleType>
    </xsd:element>
    <xsd:element name="Classement" ma:index="8" nillable="true" ma:displayName="Classement" ma:format="Dropdown" ma:internalName="Classement" ma:readOnly="false">
      <xsd:simpleType>
        <xsd:restriction base="dms:Choice">
          <xsd:enumeration value="1"/>
          <xsd:enumeration value="2"/>
          <xsd:enumeration value="3"/>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Balises d’images" ma:readOnly="false" ma:fieldId="{5cf76f15-5ced-4ddc-b409-7134ff3c332f}" ma:taxonomyMulti="true" ma:sspId="dd065218-12e9-4bfa-893c-b3d48982fdbc"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CR" ma:index="27" nillable="true" ma:displayName="Extracted Text" ma:hidden="true" ma:internalName="MediaServiceOCR"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2dcdcf-207f-4d9f-8a4d-c2d4a989427e" elementFormDefault="qualified">
    <xsd:import namespace="http://schemas.microsoft.com/office/2006/documentManagement/types"/>
    <xsd:import namespace="http://schemas.microsoft.com/office/infopath/2007/PartnerControls"/>
    <xsd:element name="SharedWithUsers" ma:index="10" nillable="true" ma:displayName="Partagé avec"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hidden="true" ma:internalName="SharedWithDetails" ma:readOnly="true">
      <xsd:simpleType>
        <xsd:restriction base="dms:Note"/>
      </xsd:simpleType>
    </xsd:element>
    <xsd:element name="TaxCatchAll" ma:index="25" nillable="true" ma:displayName="Taxonomy Catch All Column" ma:hidden="true" ma:list="{b1ea69d7-d664-43d3-93b3-20f87dd26883}" ma:internalName="TaxCatchAll" ma:readOnly="false" ma:showField="CatchAllData" ma:web="8e2dcdcf-207f-4d9f-8a4d-c2d4a98942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e de contenu"/>
        <xsd:element ref="dc:title" minOccurs="0" maxOccurs="1" ma:index="2"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5CFA58-BA1B-A040-B77E-A6708F736348}">
  <ds:schemaRefs>
    <ds:schemaRef ds:uri="http://schemas.openxmlformats.org/officeDocument/2006/bibliography"/>
  </ds:schemaRefs>
</ds:datastoreItem>
</file>

<file path=customXml/itemProps2.xml><?xml version="1.0" encoding="utf-8"?>
<ds:datastoreItem xmlns:ds="http://schemas.openxmlformats.org/officeDocument/2006/customXml" ds:itemID="{5DFB5EDD-3D8A-469D-9CFA-625239A6F1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3b7e11-264f-4cc0-ba99-310ae849fcb2"/>
    <ds:schemaRef ds:uri="8e2dcdcf-207f-4d9f-8a4d-c2d4a98942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B46D2C-48A8-40AC-98E4-7B4D8C0007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3</Pages>
  <Words>446</Words>
  <Characters>2457</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Anne-Lise Porcheddu</dc:creator>
  <cp:keywords/>
  <dc:description/>
  <cp:lastModifiedBy>Mélissa REMILA</cp:lastModifiedBy>
  <cp:revision>11</cp:revision>
  <cp:lastPrinted>2024-01-24T14:26:00Z</cp:lastPrinted>
  <dcterms:created xsi:type="dcterms:W3CDTF">2024-07-12T06:42:00Z</dcterms:created>
  <dcterms:modified xsi:type="dcterms:W3CDTF">2025-01-13T10:14:00Z</dcterms:modified>
</cp:coreProperties>
</file>